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CF27DE" w:rsidRPr="002C6545" w14:paraId="757CFEFC" w14:textId="77777777" w:rsidTr="00AA4B2C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14:paraId="28266396" w14:textId="77777777" w:rsidR="00CF47D6" w:rsidRDefault="00CF47D6" w:rsidP="00CF27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Handout</w:t>
            </w:r>
          </w:p>
          <w:p w14:paraId="59439D2E" w14:textId="63C73719" w:rsidR="00CF27DE" w:rsidRDefault="00CF27DE" w:rsidP="00CF27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C6545">
              <w:rPr>
                <w:b/>
                <w:sz w:val="24"/>
                <w:szCs w:val="24"/>
              </w:rPr>
              <w:t>Porosity and Permeability Data Table</w:t>
            </w:r>
          </w:p>
          <w:p w14:paraId="256CED6A" w14:textId="77777777" w:rsidR="000F2629" w:rsidRPr="002C6545" w:rsidRDefault="000F2629" w:rsidP="00CF27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11F1E633" w14:textId="77777777" w:rsidR="00CF27DE" w:rsidRPr="006B3DE5" w:rsidRDefault="00CF27DE" w:rsidP="00CF27D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19"/>
              <w:gridCol w:w="1815"/>
              <w:gridCol w:w="1819"/>
              <w:gridCol w:w="1817"/>
              <w:gridCol w:w="1864"/>
            </w:tblGrid>
            <w:tr w:rsidR="00CF27DE" w:rsidRPr="002C6545" w14:paraId="0AFA1431" w14:textId="77777777" w:rsidTr="00615D97">
              <w:tc>
                <w:tcPr>
                  <w:tcW w:w="1915" w:type="dxa"/>
                </w:tcPr>
                <w:p w14:paraId="0818E901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Type of Material</w:t>
                  </w:r>
                </w:p>
              </w:tc>
              <w:tc>
                <w:tcPr>
                  <w:tcW w:w="1915" w:type="dxa"/>
                </w:tcPr>
                <w:p w14:paraId="3EAF80DD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Volume of Water (mL) in beaker*</w:t>
                  </w:r>
                </w:p>
              </w:tc>
              <w:tc>
                <w:tcPr>
                  <w:tcW w:w="1915" w:type="dxa"/>
                </w:tcPr>
                <w:p w14:paraId="6DEF6C48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Volume of Material (mL)</w:t>
                  </w:r>
                </w:p>
              </w:tc>
              <w:tc>
                <w:tcPr>
                  <w:tcW w:w="1915" w:type="dxa"/>
                </w:tcPr>
                <w:p w14:paraId="151A09BC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% of Pore Space**</w:t>
                  </w:r>
                </w:p>
              </w:tc>
              <w:tc>
                <w:tcPr>
                  <w:tcW w:w="1916" w:type="dxa"/>
                </w:tcPr>
                <w:p w14:paraId="22F42347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Permeability Time</w:t>
                  </w:r>
                </w:p>
              </w:tc>
            </w:tr>
            <w:tr w:rsidR="00CF27DE" w:rsidRPr="002C6545" w14:paraId="2D988041" w14:textId="77777777" w:rsidTr="00615D97">
              <w:tc>
                <w:tcPr>
                  <w:tcW w:w="1915" w:type="dxa"/>
                </w:tcPr>
                <w:p w14:paraId="36E55486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Sand</w:t>
                  </w:r>
                </w:p>
                <w:p w14:paraId="16E85F6A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6BA12AF7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20FA2E2F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38CA7CA5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350 mL</w:t>
                  </w:r>
                </w:p>
              </w:tc>
              <w:tc>
                <w:tcPr>
                  <w:tcW w:w="1915" w:type="dxa"/>
                </w:tcPr>
                <w:p w14:paraId="4B1C88ED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14:paraId="20BDD4C6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27DE" w:rsidRPr="002C6545" w14:paraId="5CB09355" w14:textId="77777777" w:rsidTr="00615D97">
              <w:tc>
                <w:tcPr>
                  <w:tcW w:w="1915" w:type="dxa"/>
                </w:tcPr>
                <w:p w14:paraId="4E7D0CA9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Small gravel</w:t>
                  </w:r>
                </w:p>
              </w:tc>
              <w:tc>
                <w:tcPr>
                  <w:tcW w:w="1915" w:type="dxa"/>
                </w:tcPr>
                <w:p w14:paraId="2E5BA170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0C4D0AB3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02A033AC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350 mL</w:t>
                  </w:r>
                </w:p>
              </w:tc>
              <w:tc>
                <w:tcPr>
                  <w:tcW w:w="1915" w:type="dxa"/>
                </w:tcPr>
                <w:p w14:paraId="56EAFB44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14:paraId="0FB638E0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27DE" w:rsidRPr="002C6545" w14:paraId="2C8E7F6C" w14:textId="77777777" w:rsidTr="00615D97">
              <w:tc>
                <w:tcPr>
                  <w:tcW w:w="1915" w:type="dxa"/>
                </w:tcPr>
                <w:p w14:paraId="14041DED" w14:textId="41B1B3BA" w:rsidR="00CF27DE" w:rsidRPr="002C6545" w:rsidRDefault="00CF27DE" w:rsidP="00B97D06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Large gravel</w:t>
                  </w:r>
                </w:p>
              </w:tc>
              <w:tc>
                <w:tcPr>
                  <w:tcW w:w="1915" w:type="dxa"/>
                </w:tcPr>
                <w:p w14:paraId="7CFCD241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0A1AFA8F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480AE5A3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350 mL</w:t>
                  </w:r>
                </w:p>
              </w:tc>
              <w:tc>
                <w:tcPr>
                  <w:tcW w:w="1915" w:type="dxa"/>
                </w:tcPr>
                <w:p w14:paraId="65188610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14:paraId="78DC0A92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CF27DE" w:rsidRPr="002C6545" w14:paraId="11D8FCF3" w14:textId="77777777" w:rsidTr="00615D97">
              <w:tc>
                <w:tcPr>
                  <w:tcW w:w="1915" w:type="dxa"/>
                </w:tcPr>
                <w:p w14:paraId="71BB19CA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31D94622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Clay</w:t>
                  </w:r>
                </w:p>
              </w:tc>
              <w:tc>
                <w:tcPr>
                  <w:tcW w:w="1915" w:type="dxa"/>
                </w:tcPr>
                <w:p w14:paraId="7764419E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5" w:type="dxa"/>
                </w:tcPr>
                <w:p w14:paraId="5C363E3C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14:paraId="27FE7D1C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C6545">
                    <w:rPr>
                      <w:sz w:val="24"/>
                      <w:szCs w:val="24"/>
                    </w:rPr>
                    <w:t>350 mL</w:t>
                  </w:r>
                </w:p>
              </w:tc>
              <w:tc>
                <w:tcPr>
                  <w:tcW w:w="1915" w:type="dxa"/>
                </w:tcPr>
                <w:p w14:paraId="69125191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916" w:type="dxa"/>
                </w:tcPr>
                <w:p w14:paraId="7ED022EE" w14:textId="77777777" w:rsidR="00CF27DE" w:rsidRPr="002C6545" w:rsidRDefault="00CF27DE" w:rsidP="00CF27DE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C6CACC0" w14:textId="77777777" w:rsidR="00CF27DE" w:rsidRPr="002C6545" w:rsidRDefault="00CF27DE" w:rsidP="00CF27D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2C1D9E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>*100 mL  – amount remaining in graduated cylinder = Volume of water in beaker</w:t>
            </w:r>
          </w:p>
          <w:p w14:paraId="3778DE09" w14:textId="77777777" w:rsidR="00CF27DE" w:rsidRPr="002C6545" w:rsidRDefault="00CF27DE" w:rsidP="00CF27DE">
            <w:pPr>
              <w:pStyle w:val="NoSpacing"/>
              <w:rPr>
                <w:sz w:val="24"/>
                <w:szCs w:val="24"/>
              </w:rPr>
            </w:pPr>
            <w:r w:rsidRPr="00E90410">
              <w:rPr>
                <w:sz w:val="24"/>
                <w:szCs w:val="24"/>
              </w:rPr>
              <w:t>**Volume of water (mL) poured into beaker</w:t>
            </w:r>
            <w:r w:rsidRPr="002C6545">
              <w:rPr>
                <w:sz w:val="24"/>
                <w:szCs w:val="24"/>
                <w:u w:val="single"/>
              </w:rPr>
              <w:t xml:space="preserve">   </w:t>
            </w:r>
            <w:r w:rsidRPr="002C6545">
              <w:rPr>
                <w:sz w:val="24"/>
                <w:szCs w:val="24"/>
              </w:rPr>
              <w:t xml:space="preserve">  x 100 = % of Pore Space</w:t>
            </w:r>
          </w:p>
          <w:p w14:paraId="32EADC7C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 xml:space="preserve">     Volume of material (mL) in beaker</w:t>
            </w:r>
          </w:p>
          <w:p w14:paraId="77194168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1EEF341C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>1.  List materials in order of least porosity to greatest porosity.</w:t>
            </w:r>
          </w:p>
          <w:p w14:paraId="59AEDD6D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247194D6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3467A159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>2.  Were any materials porous, but not permeable?  Explain.</w:t>
            </w:r>
          </w:p>
          <w:p w14:paraId="06A59160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18C6D2A4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1E8B8AFD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6A5FC23B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t>3.  Performance Assessment:  Create a pie graph using computer or iPad comparing the percentage of pore space for each material and a line graph comparing the permeability rate for each material.</w:t>
            </w:r>
          </w:p>
          <w:p w14:paraId="76AB45B8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239EA074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</w:p>
          <w:p w14:paraId="177E3851" w14:textId="77777777" w:rsidR="00CF27DE" w:rsidRPr="002C6545" w:rsidRDefault="00CF27DE" w:rsidP="00CF27DE">
            <w:pPr>
              <w:spacing w:after="0" w:line="240" w:lineRule="auto"/>
              <w:rPr>
                <w:sz w:val="24"/>
                <w:szCs w:val="24"/>
              </w:rPr>
            </w:pPr>
            <w:r w:rsidRPr="002C6545">
              <w:rPr>
                <w:sz w:val="24"/>
                <w:szCs w:val="24"/>
              </w:rPr>
              <w:br w:type="page"/>
            </w:r>
          </w:p>
          <w:p w14:paraId="60433B6A" w14:textId="77777777" w:rsidR="00CF27DE" w:rsidRPr="002C6545" w:rsidRDefault="00CF27DE" w:rsidP="00CF27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E4B2FFF" w14:textId="77777777" w:rsidR="00CF27DE" w:rsidRPr="002C6545" w:rsidRDefault="00CF27DE" w:rsidP="00CF27DE">
            <w:pPr>
              <w:tabs>
                <w:tab w:val="left" w:pos="276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14:paraId="574EEFF9" w14:textId="77777777" w:rsidR="00426384" w:rsidRDefault="00426384" w:rsidP="00CF27DE">
      <w:pPr>
        <w:spacing w:after="0" w:line="240" w:lineRule="auto"/>
      </w:pPr>
    </w:p>
    <w:sectPr w:rsidR="00426384" w:rsidSect="002618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476F6" w14:textId="77777777" w:rsidR="002434FF" w:rsidRDefault="002434FF" w:rsidP="00435B0C">
      <w:pPr>
        <w:spacing w:after="0" w:line="240" w:lineRule="auto"/>
      </w:pPr>
      <w:r>
        <w:separator/>
      </w:r>
    </w:p>
  </w:endnote>
  <w:endnote w:type="continuationSeparator" w:id="0">
    <w:p w14:paraId="1DC92201" w14:textId="77777777" w:rsidR="002434FF" w:rsidRDefault="002434FF" w:rsidP="00435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D06A6" w14:textId="77777777" w:rsidR="00435B0C" w:rsidRDefault="00435B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05A74" w14:textId="372D6543" w:rsidR="00435B0C" w:rsidRDefault="00F13961" w:rsidP="00F13961">
    <w:pPr>
      <w:pStyle w:val="Footer"/>
      <w:jc w:val="center"/>
    </w:pPr>
    <w:r>
      <w:rPr>
        <w:rFonts w:ascii="Calibri" w:hAnsi="Calibri"/>
        <w:sz w:val="18"/>
        <w:szCs w:val="18"/>
      </w:rPr>
      <w:t>www.</w:t>
    </w:r>
    <w:r w:rsidRPr="00C5272A">
      <w:rPr>
        <w:rFonts w:ascii="Calibri" w:hAnsi="Calibri"/>
        <w:sz w:val="18"/>
        <w:szCs w:val="18"/>
      </w:rPr>
      <w:t>arkansasenergyrocks.com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EBB2" w14:textId="77777777" w:rsidR="00435B0C" w:rsidRDefault="00435B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7FCE2" w14:textId="77777777" w:rsidR="002434FF" w:rsidRDefault="002434FF" w:rsidP="00435B0C">
      <w:pPr>
        <w:spacing w:after="0" w:line="240" w:lineRule="auto"/>
      </w:pPr>
      <w:r>
        <w:separator/>
      </w:r>
    </w:p>
  </w:footnote>
  <w:footnote w:type="continuationSeparator" w:id="0">
    <w:p w14:paraId="1727C7D5" w14:textId="77777777" w:rsidR="002434FF" w:rsidRDefault="002434FF" w:rsidP="00435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239AF" w14:textId="77777777" w:rsidR="00435B0C" w:rsidRDefault="00435B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8FF8" w14:textId="77777777" w:rsidR="00435B0C" w:rsidRDefault="00435B0C" w:rsidP="00435B0C">
    <w:pPr>
      <w:pStyle w:val="Header"/>
      <w:jc w:val="center"/>
    </w:pPr>
    <w:r>
      <w:rPr>
        <w:noProof/>
      </w:rPr>
      <w:drawing>
        <wp:inline distT="0" distB="0" distL="0" distR="0" wp14:anchorId="5584AB44" wp14:editId="5DAB25A5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1FADD" w14:textId="77777777" w:rsidR="00435B0C" w:rsidRDefault="00435B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DE"/>
    <w:rsid w:val="0000256D"/>
    <w:rsid w:val="000F2629"/>
    <w:rsid w:val="002434FF"/>
    <w:rsid w:val="0026184B"/>
    <w:rsid w:val="002D5617"/>
    <w:rsid w:val="003B7CC6"/>
    <w:rsid w:val="00426384"/>
    <w:rsid w:val="00435B0C"/>
    <w:rsid w:val="00AA4B2C"/>
    <w:rsid w:val="00B53C12"/>
    <w:rsid w:val="00B97D06"/>
    <w:rsid w:val="00CF27DE"/>
    <w:rsid w:val="00CF47D6"/>
    <w:rsid w:val="00F1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B47B3"/>
  <w15:docId w15:val="{BCB6184B-51A7-D749-9E91-8ECD4BDE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7DE"/>
    <w:pPr>
      <w:spacing w:after="200" w:line="276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7DE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7DE"/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435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B0C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435B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B0C"/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B0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B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Anna Swaim</cp:lastModifiedBy>
  <cp:revision>2</cp:revision>
  <dcterms:created xsi:type="dcterms:W3CDTF">2020-03-31T17:36:00Z</dcterms:created>
  <dcterms:modified xsi:type="dcterms:W3CDTF">2020-03-31T17:36:00Z</dcterms:modified>
</cp:coreProperties>
</file>