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430C" w14:textId="77777777" w:rsidR="005619B6" w:rsidRDefault="005619B6" w:rsidP="005619B6">
      <w:pPr>
        <w:pStyle w:val="NoSpacing"/>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6A8AD013" wp14:editId="6A5D65E1">
                <wp:simplePos x="0" y="0"/>
                <wp:positionH relativeFrom="column">
                  <wp:posOffset>3161030</wp:posOffset>
                </wp:positionH>
                <wp:positionV relativeFrom="paragraph">
                  <wp:posOffset>-76835</wp:posOffset>
                </wp:positionV>
                <wp:extent cx="2476500" cy="762635"/>
                <wp:effectExtent l="95250" t="57150" r="38100" b="75565"/>
                <wp:wrapNone/>
                <wp:docPr id="19" name="Text Box 19"/>
                <wp:cNvGraphicFramePr/>
                <a:graphic xmlns:a="http://schemas.openxmlformats.org/drawingml/2006/main">
                  <a:graphicData uri="http://schemas.microsoft.com/office/word/2010/wordprocessingShape">
                    <wps:wsp>
                      <wps:cNvSpPr txBox="1"/>
                      <wps:spPr>
                        <a:xfrm>
                          <a:off x="0" y="0"/>
                          <a:ext cx="2476500" cy="762635"/>
                        </a:xfrm>
                        <a:prstGeom prst="rect">
                          <a:avLst/>
                        </a:prstGeom>
                        <a:solidFill>
                          <a:sysClr val="window" lastClr="FFFFFF"/>
                        </a:solidFill>
                        <a:ln w="6350">
                          <a:solidFill>
                            <a:prstClr val="black"/>
                          </a:solidFill>
                        </a:ln>
                        <a:effectLst>
                          <a:outerShdw blurRad="50800" dist="38100" dir="10800000" algn="r" rotWithShape="0">
                            <a:prstClr val="black">
                              <a:alpha val="40000"/>
                            </a:prstClr>
                          </a:outerShdw>
                        </a:effectLst>
                      </wps:spPr>
                      <wps:txbx>
                        <w:txbxContent>
                          <w:p w14:paraId="1315521B" w14:textId="77777777" w:rsidR="005619B6" w:rsidRDefault="005619B6" w:rsidP="005619B6">
                            <w:pPr>
                              <w:pStyle w:val="NoSpacing"/>
                            </w:pPr>
                            <w:r>
                              <w:t>Name ____________________</w:t>
                            </w:r>
                          </w:p>
                          <w:p w14:paraId="33FB95F3" w14:textId="77777777" w:rsidR="005619B6" w:rsidRDefault="005619B6" w:rsidP="005619B6">
                            <w:pPr>
                              <w:pStyle w:val="NoSpacing"/>
                            </w:pPr>
                            <w:r>
                              <w:t>Date _____________________</w:t>
                            </w:r>
                          </w:p>
                          <w:p w14:paraId="55B45156" w14:textId="77777777" w:rsidR="005619B6" w:rsidRDefault="005619B6" w:rsidP="005619B6">
                            <w:pPr>
                              <w:pStyle w:val="NoSpacing"/>
                            </w:pPr>
                            <w:r>
                              <w:t>Class _____________________</w:t>
                            </w:r>
                          </w:p>
                          <w:p w14:paraId="01A123B7" w14:textId="77777777" w:rsidR="005619B6" w:rsidRDefault="005619B6" w:rsidP="00561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48.9pt;margin-top:-6pt;width:19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" fillcolor="window" strokeweight=".5pt">
                <v:shadow on="t" opacity="26214f" mv:blur="50800f" origin=".5" offset="-3pt,0"/>
                <v:textbox>
                  <w:txbxContent>
                    <w:p w14:paraId="1315521B" w14:textId="77777777" w:rsidR="005619B6" w:rsidRDefault="005619B6" w:rsidP="005619B6">
                      <w:pPr>
                        <w:pStyle w:val="NoSpacing"/>
                      </w:pPr>
                      <w:r>
                        <w:t>Name ____________________</w:t>
                      </w:r>
                    </w:p>
                    <w:p w14:paraId="33FB95F3" w14:textId="77777777" w:rsidR="005619B6" w:rsidRDefault="005619B6" w:rsidP="005619B6">
                      <w:pPr>
                        <w:pStyle w:val="NoSpacing"/>
                      </w:pPr>
                      <w:r>
                        <w:t>Date _____________________</w:t>
                      </w:r>
                    </w:p>
                    <w:p w14:paraId="55B45156" w14:textId="77777777" w:rsidR="005619B6" w:rsidRDefault="005619B6" w:rsidP="005619B6">
                      <w:pPr>
                        <w:pStyle w:val="NoSpacing"/>
                      </w:pPr>
                      <w:r>
                        <w:t>Class _____________________</w:t>
                      </w:r>
                    </w:p>
                    <w:p w14:paraId="01A123B7" w14:textId="77777777" w:rsidR="005619B6" w:rsidRDefault="005619B6" w:rsidP="005619B6"/>
                  </w:txbxContent>
                </v:textbox>
              </v:shape>
            </w:pict>
          </mc:Fallback>
        </mc:AlternateContent>
      </w:r>
      <w:r>
        <w:rPr>
          <w:b/>
          <w:sz w:val="40"/>
          <w:szCs w:val="40"/>
        </w:rPr>
        <w:t>Student Handout 4</w:t>
      </w:r>
    </w:p>
    <w:p w14:paraId="4EBEF1CF" w14:textId="77777777" w:rsidR="005619B6" w:rsidRDefault="005619B6" w:rsidP="005619B6">
      <w:pPr>
        <w:pStyle w:val="NoSpacing"/>
        <w:rPr>
          <w:b/>
          <w:sz w:val="40"/>
          <w:szCs w:val="40"/>
        </w:rPr>
      </w:pPr>
    </w:p>
    <w:p w14:paraId="0E4F72DC" w14:textId="77777777" w:rsidR="005619B6" w:rsidRDefault="005619B6" w:rsidP="005619B6">
      <w:pPr>
        <w:pStyle w:val="NoSpacing"/>
        <w:rPr>
          <w:b/>
          <w:sz w:val="40"/>
          <w:szCs w:val="40"/>
        </w:rPr>
      </w:pPr>
    </w:p>
    <w:p w14:paraId="18F6218A" w14:textId="77777777" w:rsidR="005619B6" w:rsidRDefault="005619B6" w:rsidP="005619B6">
      <w:pPr>
        <w:pStyle w:val="NoSpacing"/>
        <w:rPr>
          <w:b/>
          <w:sz w:val="36"/>
          <w:szCs w:val="36"/>
        </w:rPr>
      </w:pPr>
    </w:p>
    <w:p w14:paraId="357166C7" w14:textId="77777777" w:rsidR="005619B6" w:rsidRPr="00E5706B" w:rsidRDefault="005619B6" w:rsidP="005619B6">
      <w:pPr>
        <w:pStyle w:val="NoSpacing"/>
        <w:rPr>
          <w:b/>
          <w:sz w:val="36"/>
          <w:szCs w:val="36"/>
        </w:rPr>
      </w:pPr>
      <w:r w:rsidRPr="00E5706B">
        <w:rPr>
          <w:b/>
          <w:sz w:val="36"/>
          <w:szCs w:val="36"/>
        </w:rPr>
        <w:t>Lesson 3—Oil and Natural Gas Exploration and Production</w:t>
      </w:r>
    </w:p>
    <w:p w14:paraId="5A80AA3F" w14:textId="77777777" w:rsidR="005619B6" w:rsidRDefault="005619B6" w:rsidP="005619B6">
      <w:pPr>
        <w:pStyle w:val="NoSpacing"/>
        <w:rPr>
          <w:b/>
          <w:sz w:val="32"/>
          <w:szCs w:val="32"/>
        </w:rPr>
      </w:pPr>
      <w:r w:rsidRPr="00E5706B">
        <w:rPr>
          <w:b/>
          <w:sz w:val="32"/>
          <w:szCs w:val="32"/>
        </w:rPr>
        <w:t xml:space="preserve">Lab </w:t>
      </w:r>
      <w:r>
        <w:rPr>
          <w:b/>
          <w:sz w:val="32"/>
          <w:szCs w:val="32"/>
        </w:rPr>
        <w:t>3</w:t>
      </w:r>
      <w:r w:rsidRPr="00E5706B">
        <w:rPr>
          <w:b/>
          <w:sz w:val="32"/>
          <w:szCs w:val="32"/>
        </w:rPr>
        <w:t>—</w:t>
      </w:r>
      <w:r>
        <w:rPr>
          <w:b/>
          <w:sz w:val="32"/>
          <w:szCs w:val="32"/>
        </w:rPr>
        <w:t>Investigating Porosity</w:t>
      </w:r>
    </w:p>
    <w:p w14:paraId="15101772" w14:textId="77777777" w:rsidR="005619B6" w:rsidRDefault="005619B6" w:rsidP="005619B6">
      <w:pPr>
        <w:pStyle w:val="NoSpacing"/>
        <w:rPr>
          <w:b/>
        </w:rPr>
      </w:pPr>
    </w:p>
    <w:p w14:paraId="25601AC0" w14:textId="77777777" w:rsidR="005619B6" w:rsidRDefault="005619B6" w:rsidP="005619B6">
      <w:pPr>
        <w:pStyle w:val="NoSpacing"/>
        <w:rPr>
          <w:b/>
        </w:rPr>
      </w:pPr>
      <w:r>
        <w:rPr>
          <w:b/>
        </w:rPr>
        <w:t>Introduction</w:t>
      </w:r>
    </w:p>
    <w:p w14:paraId="72EF0346" w14:textId="77777777" w:rsidR="005619B6" w:rsidRDefault="005619B6" w:rsidP="005619B6">
      <w:pPr>
        <w:pStyle w:val="NoSpacing"/>
      </w:pPr>
      <w:bookmarkStart w:id="0" w:name="_GoBack"/>
      <w:r>
        <w:rPr>
          <w:noProof/>
        </w:rPr>
        <w:drawing>
          <wp:anchor distT="0" distB="0" distL="114300" distR="114300" simplePos="0" relativeHeight="251660288" behindDoc="1" locked="0" layoutInCell="1" allowOverlap="1" wp14:anchorId="1C1A680B" wp14:editId="69B0E853">
            <wp:simplePos x="0" y="0"/>
            <wp:positionH relativeFrom="column">
              <wp:posOffset>2971800</wp:posOffset>
            </wp:positionH>
            <wp:positionV relativeFrom="paragraph">
              <wp:posOffset>78105</wp:posOffset>
            </wp:positionV>
            <wp:extent cx="3388995" cy="2207260"/>
            <wp:effectExtent l="0" t="0" r="0" b="2540"/>
            <wp:wrapTight wrapText="bothSides">
              <wp:wrapPolygon edited="0">
                <wp:start x="0" y="0"/>
                <wp:lineTo x="0" y="21376"/>
                <wp:lineTo x="21369" y="21376"/>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8995" cy="2207260"/>
                    </a:xfrm>
                    <a:prstGeom prst="rect">
                      <a:avLst/>
                    </a:prstGeom>
                  </pic:spPr>
                </pic:pic>
              </a:graphicData>
            </a:graphic>
            <wp14:sizeRelH relativeFrom="page">
              <wp14:pctWidth>0</wp14:pctWidth>
            </wp14:sizeRelH>
            <wp14:sizeRelV relativeFrom="page">
              <wp14:pctHeight>0</wp14:pctHeight>
            </wp14:sizeRelV>
          </wp:anchor>
        </w:drawing>
      </w:r>
      <w:bookmarkEnd w:id="0"/>
      <w:r>
        <w:t xml:space="preserve"> </w:t>
      </w:r>
      <w:r>
        <w:tab/>
        <w:t xml:space="preserve">In the previous lab you observed that certain kinds of rocks have open spaces in them called pores. Even though these pores are often microscopic, they still allow fluids to soak in (See photograph to the right). A measure of volume of the pores is called porosity. In this lab you will investigate how the volume of the pores, or porosity, controls the volume of liquid that a material can store. </w:t>
      </w:r>
    </w:p>
    <w:p w14:paraId="565D983A" w14:textId="77777777" w:rsidR="005619B6" w:rsidRPr="0073239E" w:rsidRDefault="005619B6" w:rsidP="005619B6">
      <w:pPr>
        <w:pStyle w:val="NoSpacing"/>
      </w:pPr>
    </w:p>
    <w:p w14:paraId="5FA5D664" w14:textId="77777777" w:rsidR="005619B6" w:rsidRDefault="005619B6" w:rsidP="005619B6">
      <w:pPr>
        <w:pStyle w:val="NoSpacing"/>
        <w:rPr>
          <w:b/>
        </w:rPr>
      </w:pPr>
      <w:r>
        <w:rPr>
          <w:b/>
        </w:rPr>
        <w:t>Materials</w:t>
      </w:r>
    </w:p>
    <w:p w14:paraId="781E94B0" w14:textId="77777777" w:rsidR="005619B6" w:rsidRDefault="005619B6" w:rsidP="005619B6">
      <w:pPr>
        <w:pStyle w:val="NoSpacing"/>
        <w:numPr>
          <w:ilvl w:val="0"/>
          <w:numId w:val="2"/>
        </w:numPr>
      </w:pPr>
      <w:r>
        <w:t>2-500 ml beakers</w:t>
      </w:r>
    </w:p>
    <w:p w14:paraId="483B2663" w14:textId="77777777" w:rsidR="005619B6" w:rsidRDefault="005619B6" w:rsidP="005619B6">
      <w:pPr>
        <w:pStyle w:val="NoSpacing"/>
        <w:numPr>
          <w:ilvl w:val="0"/>
          <w:numId w:val="2"/>
        </w:numPr>
      </w:pPr>
      <w:r>
        <w:t>1-100 ml graduated cylinder</w:t>
      </w:r>
    </w:p>
    <w:p w14:paraId="203C86F3" w14:textId="77777777" w:rsidR="005619B6" w:rsidRDefault="005619B6" w:rsidP="005619B6">
      <w:pPr>
        <w:pStyle w:val="NoSpacing"/>
        <w:numPr>
          <w:ilvl w:val="0"/>
          <w:numId w:val="2"/>
        </w:numPr>
      </w:pPr>
      <w:r>
        <w:t>Aquarium gravel (small gravel)</w:t>
      </w:r>
    </w:p>
    <w:p w14:paraId="4D11C9BB" w14:textId="77777777" w:rsidR="005619B6" w:rsidRDefault="005619B6" w:rsidP="005619B6">
      <w:pPr>
        <w:pStyle w:val="NoSpacing"/>
        <w:numPr>
          <w:ilvl w:val="0"/>
          <w:numId w:val="2"/>
        </w:numPr>
      </w:pPr>
      <w:r>
        <w:t>Medium sized gravel (available from craft stores)</w:t>
      </w:r>
    </w:p>
    <w:p w14:paraId="3E74E047" w14:textId="77777777" w:rsidR="005619B6" w:rsidRDefault="005619B6" w:rsidP="005619B6">
      <w:pPr>
        <w:pStyle w:val="NoSpacing"/>
        <w:numPr>
          <w:ilvl w:val="0"/>
          <w:numId w:val="2"/>
        </w:numPr>
      </w:pPr>
      <w:r>
        <w:t>Water</w:t>
      </w:r>
    </w:p>
    <w:p w14:paraId="24CCD95D" w14:textId="77777777" w:rsidR="005619B6" w:rsidRPr="0073239E" w:rsidRDefault="005619B6" w:rsidP="005619B6">
      <w:pPr>
        <w:pStyle w:val="NoSpacing"/>
      </w:pPr>
    </w:p>
    <w:p w14:paraId="61BB88E5" w14:textId="77777777" w:rsidR="005619B6" w:rsidRDefault="005619B6" w:rsidP="005619B6">
      <w:pPr>
        <w:pStyle w:val="NoSpacing"/>
        <w:rPr>
          <w:b/>
        </w:rPr>
      </w:pPr>
      <w:r>
        <w:rPr>
          <w:b/>
        </w:rPr>
        <w:t>Procedure</w:t>
      </w:r>
    </w:p>
    <w:p w14:paraId="727F974C" w14:textId="77777777" w:rsidR="005619B6" w:rsidRDefault="005619B6" w:rsidP="005619B6">
      <w:pPr>
        <w:pStyle w:val="NoSpacing"/>
        <w:numPr>
          <w:ilvl w:val="0"/>
          <w:numId w:val="1"/>
        </w:numPr>
      </w:pPr>
      <w:r>
        <w:t>Fill one of the beakers with 200 ml of small gravel.</w:t>
      </w:r>
    </w:p>
    <w:p w14:paraId="23DC4435" w14:textId="77777777" w:rsidR="005619B6" w:rsidRDefault="005619B6" w:rsidP="005619B6">
      <w:pPr>
        <w:pStyle w:val="NoSpacing"/>
        <w:numPr>
          <w:ilvl w:val="0"/>
          <w:numId w:val="1"/>
        </w:numPr>
      </w:pPr>
      <w:r>
        <w:t>Fill the other beaker with 200 ml of the medium sized gravel.</w:t>
      </w:r>
    </w:p>
    <w:p w14:paraId="543179FF" w14:textId="77777777" w:rsidR="005619B6" w:rsidRDefault="005619B6" w:rsidP="005619B6">
      <w:pPr>
        <w:pStyle w:val="NoSpacing"/>
        <w:numPr>
          <w:ilvl w:val="0"/>
          <w:numId w:val="1"/>
        </w:numPr>
      </w:pPr>
      <w:r>
        <w:t>Fill the graduated cylinder with 100 ml of water.</w:t>
      </w:r>
    </w:p>
    <w:p w14:paraId="09221630" w14:textId="77777777" w:rsidR="005619B6" w:rsidRDefault="005619B6" w:rsidP="005619B6">
      <w:pPr>
        <w:pStyle w:val="NoSpacing"/>
        <w:numPr>
          <w:ilvl w:val="0"/>
          <w:numId w:val="1"/>
        </w:numPr>
      </w:pPr>
      <w:r>
        <w:t>Slowly pour the water into the small gravel until it reaches the top of the gravel.</w:t>
      </w:r>
    </w:p>
    <w:p w14:paraId="7BB9EE26" w14:textId="77777777" w:rsidR="005619B6" w:rsidRDefault="005619B6" w:rsidP="005619B6">
      <w:pPr>
        <w:pStyle w:val="NoSpacing"/>
        <w:numPr>
          <w:ilvl w:val="0"/>
          <w:numId w:val="1"/>
        </w:numPr>
      </w:pPr>
      <w:r>
        <w:t>Record in the results section how much water you poured into the beaker.</w:t>
      </w:r>
    </w:p>
    <w:p w14:paraId="26F22948" w14:textId="77777777" w:rsidR="005619B6" w:rsidRDefault="005619B6" w:rsidP="005619B6">
      <w:pPr>
        <w:pStyle w:val="NoSpacing"/>
        <w:numPr>
          <w:ilvl w:val="0"/>
          <w:numId w:val="1"/>
        </w:numPr>
      </w:pPr>
      <w:r>
        <w:t>Refill the graduated cylinder to 100 ml.</w:t>
      </w:r>
    </w:p>
    <w:p w14:paraId="33268433" w14:textId="77777777" w:rsidR="005619B6" w:rsidRDefault="005619B6" w:rsidP="005619B6">
      <w:pPr>
        <w:pStyle w:val="NoSpacing"/>
        <w:numPr>
          <w:ilvl w:val="0"/>
          <w:numId w:val="1"/>
        </w:numPr>
      </w:pPr>
      <w:r>
        <w:t>Slowly pour the water into the medium gravel until it reaches the top of the gravel.</w:t>
      </w:r>
    </w:p>
    <w:p w14:paraId="67AA7895" w14:textId="77777777" w:rsidR="005619B6" w:rsidRDefault="005619B6" w:rsidP="005619B6">
      <w:pPr>
        <w:pStyle w:val="NoSpacing"/>
        <w:numPr>
          <w:ilvl w:val="0"/>
          <w:numId w:val="1"/>
        </w:numPr>
      </w:pPr>
      <w:r>
        <w:t>Record in the results section how much water you poured into the beaker.</w:t>
      </w:r>
    </w:p>
    <w:p w14:paraId="11E0E717" w14:textId="77777777" w:rsidR="005619B6" w:rsidRDefault="005619B6" w:rsidP="005619B6">
      <w:pPr>
        <w:pStyle w:val="NoSpacing"/>
      </w:pPr>
    </w:p>
    <w:p w14:paraId="7C0E139A" w14:textId="77777777" w:rsidR="005619B6" w:rsidRPr="0073239E" w:rsidRDefault="005619B6" w:rsidP="005619B6">
      <w:pPr>
        <w:pStyle w:val="NoSpacing"/>
      </w:pPr>
    </w:p>
    <w:p w14:paraId="4312E844" w14:textId="77777777" w:rsidR="005619B6" w:rsidRDefault="005619B6" w:rsidP="005619B6">
      <w:pPr>
        <w:pStyle w:val="NoSpacing"/>
        <w:rPr>
          <w:b/>
        </w:rPr>
      </w:pPr>
      <w:r>
        <w:rPr>
          <w:b/>
        </w:rPr>
        <w:t>Results</w:t>
      </w:r>
    </w:p>
    <w:p w14:paraId="47655324" w14:textId="77777777" w:rsidR="005619B6" w:rsidRDefault="005619B6" w:rsidP="005619B6">
      <w:pPr>
        <w:pStyle w:val="NoSpacing"/>
        <w:rPr>
          <w:b/>
        </w:rPr>
      </w:pPr>
    </w:p>
    <w:tbl>
      <w:tblPr>
        <w:tblStyle w:val="TableGrid"/>
        <w:tblW w:w="0" w:type="auto"/>
        <w:tblLook w:val="04A0" w:firstRow="1" w:lastRow="0" w:firstColumn="1" w:lastColumn="0" w:noHBand="0" w:noVBand="1"/>
      </w:tblPr>
      <w:tblGrid>
        <w:gridCol w:w="2394"/>
        <w:gridCol w:w="2394"/>
        <w:gridCol w:w="2394"/>
        <w:gridCol w:w="2394"/>
      </w:tblGrid>
      <w:tr w:rsidR="005619B6" w14:paraId="52C7CA77" w14:textId="77777777" w:rsidTr="00E96FC7">
        <w:tc>
          <w:tcPr>
            <w:tcW w:w="2394" w:type="dxa"/>
            <w:vAlign w:val="center"/>
          </w:tcPr>
          <w:p w14:paraId="15336F23" w14:textId="77777777" w:rsidR="005619B6" w:rsidRPr="00081B17" w:rsidRDefault="005619B6" w:rsidP="00E96FC7">
            <w:pPr>
              <w:pStyle w:val="NoSpacing"/>
              <w:jc w:val="center"/>
              <w:rPr>
                <w:b/>
              </w:rPr>
            </w:pPr>
            <w:r w:rsidRPr="00081B17">
              <w:rPr>
                <w:b/>
              </w:rPr>
              <w:t>Material</w:t>
            </w:r>
          </w:p>
        </w:tc>
        <w:tc>
          <w:tcPr>
            <w:tcW w:w="2394" w:type="dxa"/>
            <w:vAlign w:val="center"/>
          </w:tcPr>
          <w:p w14:paraId="713B4A22" w14:textId="77777777" w:rsidR="005619B6" w:rsidRPr="00081B17" w:rsidRDefault="005619B6" w:rsidP="00E96FC7">
            <w:pPr>
              <w:pStyle w:val="NoSpacing"/>
              <w:jc w:val="center"/>
              <w:rPr>
                <w:b/>
              </w:rPr>
            </w:pPr>
            <w:r w:rsidRPr="00081B17">
              <w:rPr>
                <w:b/>
              </w:rPr>
              <w:t>Volume</w:t>
            </w:r>
          </w:p>
          <w:p w14:paraId="0A97F1F1" w14:textId="77777777" w:rsidR="005619B6" w:rsidRPr="00081B17" w:rsidRDefault="005619B6" w:rsidP="00E96FC7">
            <w:pPr>
              <w:pStyle w:val="NoSpacing"/>
              <w:jc w:val="center"/>
              <w:rPr>
                <w:b/>
              </w:rPr>
            </w:pPr>
            <w:r w:rsidRPr="00081B17">
              <w:rPr>
                <w:b/>
              </w:rPr>
              <w:t>Of</w:t>
            </w:r>
          </w:p>
          <w:p w14:paraId="02295A22" w14:textId="77777777" w:rsidR="005619B6" w:rsidRPr="00081B17" w:rsidRDefault="005619B6" w:rsidP="00E96FC7">
            <w:pPr>
              <w:pStyle w:val="NoSpacing"/>
              <w:jc w:val="center"/>
              <w:rPr>
                <w:b/>
              </w:rPr>
            </w:pPr>
            <w:r w:rsidRPr="00081B17">
              <w:rPr>
                <w:b/>
              </w:rPr>
              <w:t>Water Poured</w:t>
            </w:r>
          </w:p>
        </w:tc>
        <w:tc>
          <w:tcPr>
            <w:tcW w:w="2394" w:type="dxa"/>
            <w:vAlign w:val="center"/>
          </w:tcPr>
          <w:p w14:paraId="07738AF2" w14:textId="77777777" w:rsidR="005619B6" w:rsidRDefault="005619B6" w:rsidP="00E96FC7">
            <w:pPr>
              <w:pStyle w:val="NoSpacing"/>
              <w:jc w:val="center"/>
              <w:rPr>
                <w:b/>
              </w:rPr>
            </w:pPr>
            <w:r>
              <w:rPr>
                <w:b/>
              </w:rPr>
              <w:t>Volume</w:t>
            </w:r>
          </w:p>
          <w:p w14:paraId="76A6090E" w14:textId="77777777" w:rsidR="005619B6" w:rsidRDefault="005619B6" w:rsidP="00E96FC7">
            <w:pPr>
              <w:pStyle w:val="NoSpacing"/>
              <w:jc w:val="center"/>
              <w:rPr>
                <w:b/>
              </w:rPr>
            </w:pPr>
            <w:r>
              <w:rPr>
                <w:b/>
              </w:rPr>
              <w:t>Of</w:t>
            </w:r>
          </w:p>
          <w:p w14:paraId="5AB6562F" w14:textId="77777777" w:rsidR="005619B6" w:rsidRPr="00081B17" w:rsidRDefault="005619B6" w:rsidP="00E96FC7">
            <w:pPr>
              <w:pStyle w:val="NoSpacing"/>
              <w:jc w:val="center"/>
              <w:rPr>
                <w:b/>
              </w:rPr>
            </w:pPr>
            <w:r>
              <w:rPr>
                <w:b/>
              </w:rPr>
              <w:t>Gravel</w:t>
            </w:r>
          </w:p>
        </w:tc>
        <w:tc>
          <w:tcPr>
            <w:tcW w:w="2394" w:type="dxa"/>
            <w:vAlign w:val="center"/>
          </w:tcPr>
          <w:p w14:paraId="20154096" w14:textId="77777777" w:rsidR="005619B6" w:rsidRDefault="005619B6" w:rsidP="00E96FC7">
            <w:pPr>
              <w:pStyle w:val="NoSpacing"/>
              <w:jc w:val="center"/>
              <w:rPr>
                <w:b/>
              </w:rPr>
            </w:pPr>
            <w:r>
              <w:rPr>
                <w:b/>
              </w:rPr>
              <w:t>Porosity</w:t>
            </w:r>
          </w:p>
          <w:p w14:paraId="6A5B8977" w14:textId="77777777" w:rsidR="005619B6" w:rsidRDefault="005619B6" w:rsidP="00E96FC7">
            <w:pPr>
              <w:pStyle w:val="NoSpacing"/>
              <w:jc w:val="center"/>
              <w:rPr>
                <w:b/>
              </w:rPr>
            </w:pPr>
            <w:r>
              <w:rPr>
                <w:b/>
              </w:rPr>
              <w:t>In</w:t>
            </w:r>
          </w:p>
          <w:p w14:paraId="54B5854D" w14:textId="77777777" w:rsidR="005619B6" w:rsidRPr="00081B17" w:rsidRDefault="005619B6" w:rsidP="00E96FC7">
            <w:pPr>
              <w:pStyle w:val="NoSpacing"/>
              <w:jc w:val="center"/>
              <w:rPr>
                <w:b/>
              </w:rPr>
            </w:pPr>
            <w:r>
              <w:rPr>
                <w:b/>
              </w:rPr>
              <w:t>Percent</w:t>
            </w:r>
          </w:p>
        </w:tc>
      </w:tr>
      <w:tr w:rsidR="005619B6" w14:paraId="19D8A188" w14:textId="77777777" w:rsidTr="00E96FC7">
        <w:trPr>
          <w:trHeight w:val="720"/>
        </w:trPr>
        <w:tc>
          <w:tcPr>
            <w:tcW w:w="2394" w:type="dxa"/>
            <w:vAlign w:val="center"/>
          </w:tcPr>
          <w:p w14:paraId="55AF1BDC" w14:textId="77777777" w:rsidR="005619B6" w:rsidRDefault="005619B6" w:rsidP="00E96FC7">
            <w:pPr>
              <w:pStyle w:val="NoSpacing"/>
              <w:jc w:val="center"/>
            </w:pPr>
            <w:r>
              <w:t>Small Gravel</w:t>
            </w:r>
          </w:p>
        </w:tc>
        <w:tc>
          <w:tcPr>
            <w:tcW w:w="2394" w:type="dxa"/>
            <w:vAlign w:val="center"/>
          </w:tcPr>
          <w:p w14:paraId="39CC9E97" w14:textId="77777777" w:rsidR="005619B6" w:rsidRDefault="005619B6" w:rsidP="00E96FC7">
            <w:pPr>
              <w:pStyle w:val="NoSpacing"/>
              <w:jc w:val="center"/>
            </w:pPr>
          </w:p>
        </w:tc>
        <w:tc>
          <w:tcPr>
            <w:tcW w:w="2394" w:type="dxa"/>
            <w:vAlign w:val="center"/>
          </w:tcPr>
          <w:p w14:paraId="79ECCE42" w14:textId="77777777" w:rsidR="005619B6" w:rsidRDefault="005619B6" w:rsidP="00E96FC7">
            <w:pPr>
              <w:pStyle w:val="NoSpacing"/>
              <w:jc w:val="center"/>
            </w:pPr>
            <w:r>
              <w:t>200 ml</w:t>
            </w:r>
          </w:p>
        </w:tc>
        <w:tc>
          <w:tcPr>
            <w:tcW w:w="2394" w:type="dxa"/>
            <w:vAlign w:val="center"/>
          </w:tcPr>
          <w:p w14:paraId="0CB1BE27" w14:textId="77777777" w:rsidR="005619B6" w:rsidRDefault="005619B6" w:rsidP="00E96FC7">
            <w:pPr>
              <w:pStyle w:val="NoSpacing"/>
              <w:jc w:val="center"/>
            </w:pPr>
          </w:p>
        </w:tc>
      </w:tr>
      <w:tr w:rsidR="005619B6" w14:paraId="2DA55EED" w14:textId="77777777" w:rsidTr="00E96FC7">
        <w:trPr>
          <w:trHeight w:val="720"/>
        </w:trPr>
        <w:tc>
          <w:tcPr>
            <w:tcW w:w="2394" w:type="dxa"/>
            <w:vAlign w:val="center"/>
          </w:tcPr>
          <w:p w14:paraId="26B99D33" w14:textId="77777777" w:rsidR="005619B6" w:rsidRDefault="005619B6" w:rsidP="00E96FC7">
            <w:pPr>
              <w:pStyle w:val="NoSpacing"/>
              <w:jc w:val="center"/>
            </w:pPr>
            <w:r>
              <w:t>Medium Gravel</w:t>
            </w:r>
          </w:p>
        </w:tc>
        <w:tc>
          <w:tcPr>
            <w:tcW w:w="2394" w:type="dxa"/>
            <w:vAlign w:val="center"/>
          </w:tcPr>
          <w:p w14:paraId="39D0693F" w14:textId="77777777" w:rsidR="005619B6" w:rsidRDefault="005619B6" w:rsidP="00E96FC7">
            <w:pPr>
              <w:pStyle w:val="NoSpacing"/>
              <w:jc w:val="center"/>
            </w:pPr>
          </w:p>
        </w:tc>
        <w:tc>
          <w:tcPr>
            <w:tcW w:w="2394" w:type="dxa"/>
            <w:vAlign w:val="center"/>
          </w:tcPr>
          <w:p w14:paraId="0B6266D0" w14:textId="77777777" w:rsidR="005619B6" w:rsidRDefault="005619B6" w:rsidP="00E96FC7">
            <w:pPr>
              <w:pStyle w:val="NoSpacing"/>
              <w:jc w:val="center"/>
            </w:pPr>
            <w:r>
              <w:t>200 ml</w:t>
            </w:r>
          </w:p>
        </w:tc>
        <w:tc>
          <w:tcPr>
            <w:tcW w:w="2394" w:type="dxa"/>
            <w:vAlign w:val="center"/>
          </w:tcPr>
          <w:p w14:paraId="590EF3A1" w14:textId="77777777" w:rsidR="005619B6" w:rsidRDefault="005619B6" w:rsidP="00E96FC7">
            <w:pPr>
              <w:pStyle w:val="NoSpacing"/>
              <w:jc w:val="center"/>
            </w:pPr>
          </w:p>
        </w:tc>
      </w:tr>
    </w:tbl>
    <w:p w14:paraId="3C37721B" w14:textId="77777777" w:rsidR="005619B6" w:rsidRDefault="005619B6" w:rsidP="005619B6">
      <w:pPr>
        <w:pStyle w:val="NoSpacing"/>
      </w:pPr>
    </w:p>
    <w:p w14:paraId="36213EA4" w14:textId="77777777" w:rsidR="005619B6" w:rsidRDefault="005619B6" w:rsidP="005619B6">
      <w:pPr>
        <w:pStyle w:val="NoSpacing"/>
      </w:pPr>
      <w:r>
        <w:t>Now you will calculate the porosity of each type of gravel using the following formula:</w:t>
      </w:r>
    </w:p>
    <w:p w14:paraId="346CE256" w14:textId="77777777" w:rsidR="005619B6" w:rsidRDefault="005619B6" w:rsidP="005619B6">
      <w:pPr>
        <w:pStyle w:val="NoSpacing"/>
      </w:pPr>
    </w:p>
    <w:p w14:paraId="5033BF07" w14:textId="77777777" w:rsidR="005619B6" w:rsidRDefault="005619B6" w:rsidP="005619B6">
      <w:pPr>
        <w:pStyle w:val="NoSpacing"/>
      </w:pPr>
      <w:r>
        <w:tab/>
        <w:t>Porosity = (Volume of Water Poured ÷ Volume of Gravel) X 100</w:t>
      </w:r>
    </w:p>
    <w:p w14:paraId="6C345BD0" w14:textId="77777777" w:rsidR="005619B6" w:rsidRDefault="005619B6" w:rsidP="005619B6">
      <w:pPr>
        <w:pStyle w:val="NoSpacing"/>
      </w:pPr>
    </w:p>
    <w:p w14:paraId="2FB32676" w14:textId="77777777" w:rsidR="005619B6" w:rsidRPr="0073239E" w:rsidRDefault="005619B6" w:rsidP="005619B6">
      <w:pPr>
        <w:pStyle w:val="NoSpacing"/>
      </w:pPr>
    </w:p>
    <w:p w14:paraId="06D745ED" w14:textId="77777777" w:rsidR="005619B6" w:rsidRDefault="005619B6" w:rsidP="005619B6">
      <w:pPr>
        <w:pStyle w:val="NoSpacing"/>
        <w:rPr>
          <w:b/>
        </w:rPr>
      </w:pPr>
      <w:r>
        <w:rPr>
          <w:b/>
        </w:rPr>
        <w:t>Analysis and Conclusions</w:t>
      </w:r>
    </w:p>
    <w:p w14:paraId="0BA24C66" w14:textId="77777777" w:rsidR="005619B6" w:rsidRDefault="005619B6" w:rsidP="005619B6">
      <w:pPr>
        <w:pStyle w:val="NoSpacing"/>
        <w:numPr>
          <w:ilvl w:val="0"/>
          <w:numId w:val="3"/>
        </w:numPr>
      </w:pPr>
      <w:r>
        <w:t>Which size gravel has the greatest porosity?</w:t>
      </w:r>
    </w:p>
    <w:p w14:paraId="6C599A7A" w14:textId="77777777" w:rsidR="005619B6" w:rsidRDefault="005619B6" w:rsidP="005619B6">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5619B6" w14:paraId="366878D0" w14:textId="77777777" w:rsidTr="00E96FC7">
        <w:trPr>
          <w:trHeight w:val="576"/>
        </w:trPr>
        <w:tc>
          <w:tcPr>
            <w:tcW w:w="8748" w:type="dxa"/>
          </w:tcPr>
          <w:p w14:paraId="448827B7" w14:textId="77777777" w:rsidR="005619B6" w:rsidRDefault="005619B6" w:rsidP="00E96FC7">
            <w:pPr>
              <w:pStyle w:val="NoSpacing"/>
            </w:pPr>
          </w:p>
        </w:tc>
      </w:tr>
    </w:tbl>
    <w:p w14:paraId="60EF9B87" w14:textId="77777777" w:rsidR="005619B6" w:rsidRDefault="005619B6" w:rsidP="005619B6">
      <w:pPr>
        <w:pStyle w:val="NoSpacing"/>
      </w:pPr>
    </w:p>
    <w:p w14:paraId="632E6D52" w14:textId="77777777" w:rsidR="005619B6" w:rsidRDefault="005619B6" w:rsidP="005619B6">
      <w:pPr>
        <w:pStyle w:val="NoSpacing"/>
        <w:numPr>
          <w:ilvl w:val="0"/>
          <w:numId w:val="3"/>
        </w:numPr>
      </w:pPr>
      <w:r>
        <w:t>If you had a beaker of sand, would it have more or less porosity than the gravel?</w:t>
      </w:r>
    </w:p>
    <w:p w14:paraId="0724D67B" w14:textId="77777777" w:rsidR="005619B6" w:rsidRDefault="005619B6" w:rsidP="005619B6">
      <w:pPr>
        <w:pStyle w:val="ListParagraph"/>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5619B6" w14:paraId="0EF33891" w14:textId="77777777" w:rsidTr="00E96FC7">
        <w:trPr>
          <w:trHeight w:val="576"/>
        </w:trPr>
        <w:tc>
          <w:tcPr>
            <w:tcW w:w="8748" w:type="dxa"/>
          </w:tcPr>
          <w:p w14:paraId="2B44F18B" w14:textId="77777777" w:rsidR="005619B6" w:rsidRDefault="005619B6" w:rsidP="00E96FC7">
            <w:pPr>
              <w:pStyle w:val="NoSpacing"/>
            </w:pPr>
          </w:p>
        </w:tc>
      </w:tr>
    </w:tbl>
    <w:p w14:paraId="23CDC8B3" w14:textId="77777777" w:rsidR="005619B6" w:rsidRDefault="005619B6" w:rsidP="005619B6">
      <w:pPr>
        <w:pStyle w:val="NoSpacing"/>
      </w:pPr>
    </w:p>
    <w:p w14:paraId="28995372" w14:textId="77777777" w:rsidR="005619B6" w:rsidRPr="00BD251D" w:rsidRDefault="005619B6" w:rsidP="005619B6">
      <w:pPr>
        <w:pStyle w:val="NoSpacing"/>
        <w:numPr>
          <w:ilvl w:val="0"/>
          <w:numId w:val="3"/>
        </w:numPr>
      </w:pPr>
      <w:r>
        <w:t>Why is porosity important for the formation of oil and natural gas deposits?</w:t>
      </w:r>
    </w:p>
    <w:p w14:paraId="1D22FCC8" w14:textId="77777777" w:rsidR="005619B6" w:rsidRPr="007E05B4" w:rsidRDefault="005619B6" w:rsidP="005619B6">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5619B6" w14:paraId="07C96016" w14:textId="77777777" w:rsidTr="00E96FC7">
        <w:trPr>
          <w:trHeight w:val="576"/>
        </w:trPr>
        <w:tc>
          <w:tcPr>
            <w:tcW w:w="8748" w:type="dxa"/>
          </w:tcPr>
          <w:p w14:paraId="62483941" w14:textId="77777777" w:rsidR="005619B6" w:rsidRDefault="005619B6" w:rsidP="00E96FC7">
            <w:pPr>
              <w:pStyle w:val="NoSpacing"/>
              <w:rPr>
                <w:b/>
                <w:sz w:val="40"/>
                <w:szCs w:val="40"/>
              </w:rPr>
            </w:pPr>
          </w:p>
        </w:tc>
      </w:tr>
      <w:tr w:rsidR="005619B6" w14:paraId="3AEF974E" w14:textId="77777777" w:rsidTr="00E96FC7">
        <w:trPr>
          <w:trHeight w:val="576"/>
        </w:trPr>
        <w:tc>
          <w:tcPr>
            <w:tcW w:w="8748" w:type="dxa"/>
          </w:tcPr>
          <w:p w14:paraId="5377EDEE" w14:textId="77777777" w:rsidR="005619B6" w:rsidRDefault="005619B6" w:rsidP="00E96FC7">
            <w:pPr>
              <w:pStyle w:val="NoSpacing"/>
              <w:rPr>
                <w:b/>
                <w:sz w:val="40"/>
                <w:szCs w:val="40"/>
              </w:rPr>
            </w:pPr>
          </w:p>
        </w:tc>
      </w:tr>
    </w:tbl>
    <w:p w14:paraId="148C6EFE" w14:textId="77777777" w:rsidR="00426384" w:rsidRDefault="00426384"/>
    <w:sectPr w:rsidR="00426384" w:rsidSect="00ED30E0">
      <w:headerReference w:type="default" r:id="rI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715EE" w14:textId="77777777" w:rsidR="00ED30E0" w:rsidRDefault="00ED30E0" w:rsidP="00ED30E0">
      <w:pPr>
        <w:spacing w:after="0" w:line="240" w:lineRule="auto"/>
      </w:pPr>
      <w:r>
        <w:separator/>
      </w:r>
    </w:p>
  </w:endnote>
  <w:endnote w:type="continuationSeparator" w:id="0">
    <w:p w14:paraId="69A0566A" w14:textId="77777777" w:rsidR="00ED30E0" w:rsidRDefault="00ED30E0" w:rsidP="00ED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04227" w14:textId="59140DB8" w:rsidR="00ED30E0" w:rsidRPr="00577411" w:rsidRDefault="00577411" w:rsidP="00577411">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CE869" w14:textId="77777777" w:rsidR="00ED30E0" w:rsidRDefault="00ED30E0" w:rsidP="00ED30E0">
      <w:pPr>
        <w:spacing w:after="0" w:line="240" w:lineRule="auto"/>
      </w:pPr>
      <w:r>
        <w:separator/>
      </w:r>
    </w:p>
  </w:footnote>
  <w:footnote w:type="continuationSeparator" w:id="0">
    <w:p w14:paraId="1132DA07" w14:textId="77777777" w:rsidR="00ED30E0" w:rsidRDefault="00ED30E0" w:rsidP="00ED30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9E83" w14:textId="77777777" w:rsidR="00ED30E0" w:rsidRDefault="00ED30E0" w:rsidP="00ED30E0">
    <w:pPr>
      <w:pStyle w:val="Header"/>
      <w:jc w:val="center"/>
    </w:pPr>
    <w:r>
      <w:rPr>
        <w:noProof/>
      </w:rPr>
      <w:drawing>
        <wp:inline distT="0" distB="0" distL="0" distR="0" wp14:anchorId="2551BA0F" wp14:editId="4B5B92A3">
          <wp:extent cx="1257300" cy="77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2FC"/>
    <w:multiLevelType w:val="hybridMultilevel"/>
    <w:tmpl w:val="A5B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6759B"/>
    <w:multiLevelType w:val="hybridMultilevel"/>
    <w:tmpl w:val="85FE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507F7"/>
    <w:multiLevelType w:val="hybridMultilevel"/>
    <w:tmpl w:val="6C7EA6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B6"/>
    <w:rsid w:val="00426384"/>
    <w:rsid w:val="004C21B3"/>
    <w:rsid w:val="005619B6"/>
    <w:rsid w:val="00577411"/>
    <w:rsid w:val="00ED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B6"/>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9B6"/>
    <w:rPr>
      <w:rFonts w:ascii="Garamond" w:hAnsi="Garamond" w:cstheme="minorBidi"/>
      <w:sz w:val="28"/>
      <w:szCs w:val="28"/>
    </w:rPr>
  </w:style>
  <w:style w:type="table" w:styleId="TableGrid">
    <w:name w:val="Table Grid"/>
    <w:basedOn w:val="TableNormal"/>
    <w:uiPriority w:val="59"/>
    <w:rsid w:val="005619B6"/>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9B6"/>
    <w:pPr>
      <w:ind w:left="720"/>
      <w:contextualSpacing/>
    </w:pPr>
  </w:style>
  <w:style w:type="paragraph" w:styleId="Header">
    <w:name w:val="header"/>
    <w:basedOn w:val="Normal"/>
    <w:link w:val="HeaderChar"/>
    <w:uiPriority w:val="99"/>
    <w:unhideWhenUsed/>
    <w:rsid w:val="00ED30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0E0"/>
    <w:rPr>
      <w:rFonts w:ascii="Garamond" w:hAnsi="Garamond" w:cstheme="minorBidi"/>
      <w:sz w:val="24"/>
    </w:rPr>
  </w:style>
  <w:style w:type="paragraph" w:styleId="Footer">
    <w:name w:val="footer"/>
    <w:basedOn w:val="Normal"/>
    <w:link w:val="FooterChar"/>
    <w:uiPriority w:val="99"/>
    <w:unhideWhenUsed/>
    <w:rsid w:val="00ED30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30E0"/>
    <w:rPr>
      <w:rFonts w:ascii="Garamond" w:hAnsi="Garamond" w:cstheme="minorBidi"/>
      <w:sz w:val="24"/>
    </w:rPr>
  </w:style>
  <w:style w:type="paragraph" w:styleId="BalloonText">
    <w:name w:val="Balloon Text"/>
    <w:basedOn w:val="Normal"/>
    <w:link w:val="BalloonTextChar"/>
    <w:uiPriority w:val="99"/>
    <w:semiHidden/>
    <w:unhideWhenUsed/>
    <w:rsid w:val="00ED30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0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B6"/>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9B6"/>
    <w:rPr>
      <w:rFonts w:ascii="Garamond" w:hAnsi="Garamond" w:cstheme="minorBidi"/>
      <w:sz w:val="28"/>
      <w:szCs w:val="28"/>
    </w:rPr>
  </w:style>
  <w:style w:type="table" w:styleId="TableGrid">
    <w:name w:val="Table Grid"/>
    <w:basedOn w:val="TableNormal"/>
    <w:uiPriority w:val="59"/>
    <w:rsid w:val="005619B6"/>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9B6"/>
    <w:pPr>
      <w:ind w:left="720"/>
      <w:contextualSpacing/>
    </w:pPr>
  </w:style>
  <w:style w:type="paragraph" w:styleId="Header">
    <w:name w:val="header"/>
    <w:basedOn w:val="Normal"/>
    <w:link w:val="HeaderChar"/>
    <w:uiPriority w:val="99"/>
    <w:unhideWhenUsed/>
    <w:rsid w:val="00ED30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0E0"/>
    <w:rPr>
      <w:rFonts w:ascii="Garamond" w:hAnsi="Garamond" w:cstheme="minorBidi"/>
      <w:sz w:val="24"/>
    </w:rPr>
  </w:style>
  <w:style w:type="paragraph" w:styleId="Footer">
    <w:name w:val="footer"/>
    <w:basedOn w:val="Normal"/>
    <w:link w:val="FooterChar"/>
    <w:uiPriority w:val="99"/>
    <w:unhideWhenUsed/>
    <w:rsid w:val="00ED30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30E0"/>
    <w:rPr>
      <w:rFonts w:ascii="Garamond" w:hAnsi="Garamond" w:cstheme="minorBidi"/>
      <w:sz w:val="24"/>
    </w:rPr>
  </w:style>
  <w:style w:type="paragraph" w:styleId="BalloonText">
    <w:name w:val="Balloon Text"/>
    <w:basedOn w:val="Normal"/>
    <w:link w:val="BalloonTextChar"/>
    <w:uiPriority w:val="99"/>
    <w:semiHidden/>
    <w:unhideWhenUsed/>
    <w:rsid w:val="00ED30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0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2013-10-16T16:33:00Z</dcterms:created>
  <dcterms:modified xsi:type="dcterms:W3CDTF">2013-10-25T20:32:00Z</dcterms:modified>
</cp:coreProperties>
</file>