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B19E1" w14:textId="77777777" w:rsidR="006650C0" w:rsidRDefault="006650C0" w:rsidP="006650C0">
      <w:pPr>
        <w:pStyle w:val="NoSpacing"/>
        <w:rPr>
          <w:b/>
          <w:sz w:val="40"/>
          <w:szCs w:val="40"/>
        </w:rPr>
      </w:pPr>
      <w:r>
        <w:rPr>
          <w:b/>
          <w:noProof/>
          <w:sz w:val="40"/>
          <w:szCs w:val="40"/>
        </w:rPr>
        <mc:AlternateContent>
          <mc:Choice Requires="wps">
            <w:drawing>
              <wp:anchor distT="0" distB="0" distL="114300" distR="114300" simplePos="0" relativeHeight="251659264" behindDoc="0" locked="0" layoutInCell="1" allowOverlap="1" wp14:anchorId="76E90521" wp14:editId="6476B51A">
                <wp:simplePos x="0" y="0"/>
                <wp:positionH relativeFrom="column">
                  <wp:posOffset>3161030</wp:posOffset>
                </wp:positionH>
                <wp:positionV relativeFrom="paragraph">
                  <wp:posOffset>-76835</wp:posOffset>
                </wp:positionV>
                <wp:extent cx="2476500" cy="762635"/>
                <wp:effectExtent l="95250" t="57150" r="38100" b="75565"/>
                <wp:wrapNone/>
                <wp:docPr id="23" name="Text Box 23"/>
                <wp:cNvGraphicFramePr/>
                <a:graphic xmlns:a="http://schemas.openxmlformats.org/drawingml/2006/main">
                  <a:graphicData uri="http://schemas.microsoft.com/office/word/2010/wordprocessingShape">
                    <wps:wsp>
                      <wps:cNvSpPr txBox="1"/>
                      <wps:spPr>
                        <a:xfrm>
                          <a:off x="0" y="0"/>
                          <a:ext cx="2476500" cy="762635"/>
                        </a:xfrm>
                        <a:prstGeom prst="rect">
                          <a:avLst/>
                        </a:prstGeom>
                        <a:solidFill>
                          <a:sysClr val="window" lastClr="FFFFFF"/>
                        </a:solidFill>
                        <a:ln w="6350">
                          <a:solidFill>
                            <a:prstClr val="black"/>
                          </a:solidFill>
                        </a:ln>
                        <a:effectLst>
                          <a:outerShdw blurRad="50800" dist="38100" dir="10800000" algn="r" rotWithShape="0">
                            <a:prstClr val="black">
                              <a:alpha val="40000"/>
                            </a:prstClr>
                          </a:outerShdw>
                        </a:effectLst>
                      </wps:spPr>
                      <wps:txbx>
                        <w:txbxContent>
                          <w:p w14:paraId="51AA8213" w14:textId="77777777" w:rsidR="006650C0" w:rsidRDefault="006650C0" w:rsidP="006650C0">
                            <w:pPr>
                              <w:pStyle w:val="NoSpacing"/>
                            </w:pPr>
                            <w:r>
                              <w:t>Name ____________________</w:t>
                            </w:r>
                          </w:p>
                          <w:p w14:paraId="154CE1F4" w14:textId="77777777" w:rsidR="006650C0" w:rsidRDefault="006650C0" w:rsidP="006650C0">
                            <w:pPr>
                              <w:pStyle w:val="NoSpacing"/>
                            </w:pPr>
                            <w:r>
                              <w:t>Date _____________________</w:t>
                            </w:r>
                          </w:p>
                          <w:p w14:paraId="41851952" w14:textId="77777777" w:rsidR="006650C0" w:rsidRDefault="006650C0" w:rsidP="006650C0">
                            <w:pPr>
                              <w:pStyle w:val="NoSpacing"/>
                            </w:pPr>
                            <w:r>
                              <w:t>Class _____________________</w:t>
                            </w:r>
                          </w:p>
                          <w:p w14:paraId="2A2923CD" w14:textId="77777777" w:rsidR="006650C0" w:rsidRDefault="006650C0" w:rsidP="006650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3" o:spid="_x0000_s1026" type="#_x0000_t202" style="position:absolute;margin-left:248.9pt;margin-top:-6pt;width:195pt;height:6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" fillcolor="window" strokeweight=".5pt">
                <v:shadow on="t" opacity="26214f" mv:blur="50800f" origin=".5" offset="-3pt,0"/>
                <v:textbox>
                  <w:txbxContent>
                    <w:p w14:paraId="51AA8213" w14:textId="77777777" w:rsidR="006650C0" w:rsidRDefault="006650C0" w:rsidP="006650C0">
                      <w:pPr>
                        <w:pStyle w:val="NoSpacing"/>
                      </w:pPr>
                      <w:r>
                        <w:t>Name ____________________</w:t>
                      </w:r>
                    </w:p>
                    <w:p w14:paraId="154CE1F4" w14:textId="77777777" w:rsidR="006650C0" w:rsidRDefault="006650C0" w:rsidP="006650C0">
                      <w:pPr>
                        <w:pStyle w:val="NoSpacing"/>
                      </w:pPr>
                      <w:r>
                        <w:t>Date _____________________</w:t>
                      </w:r>
                    </w:p>
                    <w:p w14:paraId="41851952" w14:textId="77777777" w:rsidR="006650C0" w:rsidRDefault="006650C0" w:rsidP="006650C0">
                      <w:pPr>
                        <w:pStyle w:val="NoSpacing"/>
                      </w:pPr>
                      <w:r>
                        <w:t>Class _____________________</w:t>
                      </w:r>
                    </w:p>
                    <w:p w14:paraId="2A2923CD" w14:textId="77777777" w:rsidR="006650C0" w:rsidRDefault="006650C0" w:rsidP="006650C0"/>
                  </w:txbxContent>
                </v:textbox>
              </v:shape>
            </w:pict>
          </mc:Fallback>
        </mc:AlternateContent>
      </w:r>
      <w:r>
        <w:rPr>
          <w:b/>
          <w:sz w:val="40"/>
          <w:szCs w:val="40"/>
        </w:rPr>
        <w:t>Student Handout 3</w:t>
      </w:r>
    </w:p>
    <w:p w14:paraId="6B3C9172" w14:textId="77777777" w:rsidR="006650C0" w:rsidRDefault="006650C0" w:rsidP="006650C0">
      <w:pPr>
        <w:pStyle w:val="NoSpacing"/>
        <w:rPr>
          <w:b/>
          <w:sz w:val="40"/>
          <w:szCs w:val="40"/>
        </w:rPr>
      </w:pPr>
    </w:p>
    <w:p w14:paraId="0DA4B1E9" w14:textId="77777777" w:rsidR="006650C0" w:rsidRDefault="006650C0" w:rsidP="006650C0">
      <w:pPr>
        <w:pStyle w:val="NoSpacing"/>
        <w:rPr>
          <w:b/>
          <w:sz w:val="40"/>
          <w:szCs w:val="40"/>
        </w:rPr>
      </w:pPr>
    </w:p>
    <w:p w14:paraId="0249F5EA" w14:textId="77777777" w:rsidR="006650C0" w:rsidRDefault="006650C0" w:rsidP="006650C0">
      <w:pPr>
        <w:pStyle w:val="NoSpacing"/>
        <w:rPr>
          <w:b/>
          <w:sz w:val="36"/>
          <w:szCs w:val="36"/>
        </w:rPr>
      </w:pPr>
    </w:p>
    <w:p w14:paraId="6A6BC34F" w14:textId="77777777" w:rsidR="006650C0" w:rsidRPr="00E5706B" w:rsidRDefault="006650C0" w:rsidP="006650C0">
      <w:pPr>
        <w:pStyle w:val="NoSpacing"/>
        <w:rPr>
          <w:b/>
          <w:sz w:val="36"/>
          <w:szCs w:val="36"/>
        </w:rPr>
      </w:pPr>
      <w:r w:rsidRPr="00E5706B">
        <w:rPr>
          <w:b/>
          <w:sz w:val="36"/>
          <w:szCs w:val="36"/>
        </w:rPr>
        <w:t>Lesson 3—Oil and Natural Gas Exploration and Production</w:t>
      </w:r>
    </w:p>
    <w:p w14:paraId="43309B79" w14:textId="77777777" w:rsidR="006650C0" w:rsidRDefault="006650C0" w:rsidP="006650C0">
      <w:pPr>
        <w:pStyle w:val="NoSpacing"/>
        <w:rPr>
          <w:b/>
          <w:sz w:val="32"/>
          <w:szCs w:val="32"/>
        </w:rPr>
      </w:pPr>
      <w:r>
        <w:rPr>
          <w:b/>
          <w:sz w:val="32"/>
          <w:szCs w:val="32"/>
        </w:rPr>
        <w:t>Activity</w:t>
      </w:r>
      <w:r w:rsidRPr="00E5706B">
        <w:rPr>
          <w:b/>
          <w:sz w:val="32"/>
          <w:szCs w:val="32"/>
        </w:rPr>
        <w:t xml:space="preserve"> </w:t>
      </w:r>
      <w:r>
        <w:rPr>
          <w:b/>
          <w:sz w:val="32"/>
          <w:szCs w:val="32"/>
        </w:rPr>
        <w:t>1</w:t>
      </w:r>
      <w:r w:rsidRPr="00E5706B">
        <w:rPr>
          <w:b/>
          <w:sz w:val="32"/>
          <w:szCs w:val="32"/>
        </w:rPr>
        <w:t>—</w:t>
      </w:r>
      <w:r>
        <w:rPr>
          <w:b/>
          <w:sz w:val="32"/>
          <w:szCs w:val="32"/>
        </w:rPr>
        <w:t>Demonstrating Porosity in Rocks</w:t>
      </w:r>
    </w:p>
    <w:p w14:paraId="3AC93F68" w14:textId="77777777" w:rsidR="006650C0" w:rsidRDefault="006650C0" w:rsidP="006650C0">
      <w:pPr>
        <w:pStyle w:val="NoSpacing"/>
        <w:rPr>
          <w:b/>
        </w:rPr>
      </w:pPr>
    </w:p>
    <w:p w14:paraId="55925970" w14:textId="77777777" w:rsidR="006650C0" w:rsidRDefault="006650C0" w:rsidP="006650C0">
      <w:pPr>
        <w:pStyle w:val="NoSpacing"/>
        <w:rPr>
          <w:b/>
        </w:rPr>
      </w:pPr>
      <w:r>
        <w:rPr>
          <w:b/>
        </w:rPr>
        <w:t>Introduction</w:t>
      </w:r>
    </w:p>
    <w:p w14:paraId="6A7E03AA" w14:textId="77777777" w:rsidR="006650C0" w:rsidRPr="00B20DB5" w:rsidRDefault="006650C0" w:rsidP="006650C0">
      <w:pPr>
        <w:pStyle w:val="NoSpacing"/>
      </w:pPr>
      <w:r>
        <w:rPr>
          <w:noProof/>
        </w:rPr>
        <w:drawing>
          <wp:anchor distT="0" distB="0" distL="114300" distR="114300" simplePos="0" relativeHeight="251660288" behindDoc="1" locked="0" layoutInCell="1" allowOverlap="1" wp14:anchorId="390E98DD" wp14:editId="000B17C7">
            <wp:simplePos x="0" y="0"/>
            <wp:positionH relativeFrom="column">
              <wp:posOffset>2490470</wp:posOffset>
            </wp:positionH>
            <wp:positionV relativeFrom="paragraph">
              <wp:posOffset>33020</wp:posOffset>
            </wp:positionV>
            <wp:extent cx="3424555" cy="2711450"/>
            <wp:effectExtent l="0" t="0" r="4445" b="0"/>
            <wp:wrapTight wrapText="bothSides">
              <wp:wrapPolygon edited="0">
                <wp:start x="0" y="0"/>
                <wp:lineTo x="0" y="21398"/>
                <wp:lineTo x="21508" y="21398"/>
                <wp:lineTo x="215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4555" cy="2711450"/>
                    </a:xfrm>
                    <a:prstGeom prst="rect">
                      <a:avLst/>
                    </a:prstGeom>
                  </pic:spPr>
                </pic:pic>
              </a:graphicData>
            </a:graphic>
            <wp14:sizeRelH relativeFrom="page">
              <wp14:pctWidth>0</wp14:pctWidth>
            </wp14:sizeRelH>
            <wp14:sizeRelV relativeFrom="page">
              <wp14:pctHeight>0</wp14:pctHeight>
            </wp14:sizeRelV>
          </wp:anchor>
        </w:drawing>
      </w:r>
      <w:r>
        <w:tab/>
        <w:t xml:space="preserve">Oil and natural gas deposits occur in the sedimentary rocks in the Earth’s crust. How is it possible for a liquid or gas to be “in” a rock? The answer lies in the picture on the right. This is a close up picture of a sponge. Notice that the sponge has a lot of holes in it—these are called “pores”. Some of the rocks in the Earth’s crust also contain pores. Sometimes the pores can be easily seen, but usually they are tiny and can only be seen with a microscope. Oil and natural gas can be stored in these pores. </w:t>
      </w:r>
    </w:p>
    <w:p w14:paraId="7F5F72C3" w14:textId="77777777" w:rsidR="006650C0" w:rsidRPr="00B20DB5" w:rsidRDefault="006650C0" w:rsidP="006650C0">
      <w:pPr>
        <w:pStyle w:val="NoSpacing"/>
      </w:pPr>
    </w:p>
    <w:p w14:paraId="0BC29329" w14:textId="77777777" w:rsidR="006650C0" w:rsidRDefault="006650C0" w:rsidP="006650C0">
      <w:pPr>
        <w:pStyle w:val="NoSpacing"/>
        <w:rPr>
          <w:b/>
        </w:rPr>
      </w:pPr>
      <w:r>
        <w:rPr>
          <w:b/>
        </w:rPr>
        <w:t>Materials</w:t>
      </w:r>
    </w:p>
    <w:p w14:paraId="42944A29" w14:textId="77777777" w:rsidR="006650C0" w:rsidRDefault="006650C0" w:rsidP="006650C0">
      <w:pPr>
        <w:pStyle w:val="NoSpacing"/>
        <w:numPr>
          <w:ilvl w:val="0"/>
          <w:numId w:val="3"/>
        </w:numPr>
      </w:pPr>
      <w:r>
        <w:t>1 sample each of sandstone, shale, limestone, and chert</w:t>
      </w:r>
    </w:p>
    <w:p w14:paraId="4DEDDE8F" w14:textId="77777777" w:rsidR="006650C0" w:rsidRDefault="006650C0" w:rsidP="006650C0">
      <w:pPr>
        <w:pStyle w:val="NoSpacing"/>
        <w:numPr>
          <w:ilvl w:val="0"/>
          <w:numId w:val="3"/>
        </w:numPr>
      </w:pPr>
      <w:r>
        <w:t>Magnifying glass</w:t>
      </w:r>
    </w:p>
    <w:p w14:paraId="398001B8" w14:textId="77777777" w:rsidR="006650C0" w:rsidRDefault="006650C0" w:rsidP="006650C0">
      <w:pPr>
        <w:pStyle w:val="NoSpacing"/>
        <w:numPr>
          <w:ilvl w:val="0"/>
          <w:numId w:val="3"/>
        </w:numPr>
      </w:pPr>
      <w:r>
        <w:t>Eye dropper</w:t>
      </w:r>
    </w:p>
    <w:p w14:paraId="7ECECDA7" w14:textId="77777777" w:rsidR="006650C0" w:rsidRDefault="006650C0" w:rsidP="006650C0">
      <w:pPr>
        <w:pStyle w:val="NoSpacing"/>
        <w:numPr>
          <w:ilvl w:val="0"/>
          <w:numId w:val="3"/>
        </w:numPr>
      </w:pPr>
      <w:r>
        <w:t>Water</w:t>
      </w:r>
    </w:p>
    <w:p w14:paraId="5EB46964" w14:textId="77777777" w:rsidR="006650C0" w:rsidRPr="00B20DB5" w:rsidRDefault="006650C0" w:rsidP="006650C0">
      <w:pPr>
        <w:pStyle w:val="NoSpacing"/>
      </w:pPr>
      <w:r>
        <w:tab/>
        <w:t xml:space="preserve"> </w:t>
      </w:r>
    </w:p>
    <w:p w14:paraId="4A3C068E" w14:textId="77777777" w:rsidR="006650C0" w:rsidRDefault="006650C0" w:rsidP="006650C0">
      <w:pPr>
        <w:pStyle w:val="NoSpacing"/>
        <w:rPr>
          <w:b/>
        </w:rPr>
      </w:pPr>
      <w:r>
        <w:rPr>
          <w:b/>
        </w:rPr>
        <w:t>Procedure</w:t>
      </w:r>
    </w:p>
    <w:p w14:paraId="7BD45EA2" w14:textId="77777777" w:rsidR="006650C0" w:rsidRDefault="006650C0" w:rsidP="006650C0">
      <w:pPr>
        <w:pStyle w:val="NoSpacing"/>
        <w:numPr>
          <w:ilvl w:val="0"/>
          <w:numId w:val="1"/>
        </w:numPr>
      </w:pPr>
      <w:r>
        <w:t>Write a brief description of each rock, use the magnifying glass to help you notice small details.</w:t>
      </w:r>
    </w:p>
    <w:p w14:paraId="1D3F6005" w14:textId="77777777" w:rsidR="006650C0" w:rsidRDefault="006650C0" w:rsidP="006650C0">
      <w:pPr>
        <w:pStyle w:val="NoSpacing"/>
        <w:numPr>
          <w:ilvl w:val="0"/>
          <w:numId w:val="1"/>
        </w:numPr>
      </w:pPr>
      <w:r>
        <w:t>With your fingers observe the surface texture of each rock and record in the results section what you determined.</w:t>
      </w:r>
    </w:p>
    <w:p w14:paraId="23535A56" w14:textId="77777777" w:rsidR="006650C0" w:rsidRDefault="006650C0" w:rsidP="006650C0">
      <w:pPr>
        <w:pStyle w:val="NoSpacing"/>
        <w:numPr>
          <w:ilvl w:val="0"/>
          <w:numId w:val="1"/>
        </w:numPr>
      </w:pPr>
      <w:r>
        <w:t>Now use the eye dropper to place a drop of water on each of the rock samples.</w:t>
      </w:r>
    </w:p>
    <w:p w14:paraId="4FBD69C3" w14:textId="77777777" w:rsidR="006650C0" w:rsidRPr="00B20DB5" w:rsidRDefault="006650C0" w:rsidP="006650C0">
      <w:pPr>
        <w:pStyle w:val="NoSpacing"/>
        <w:numPr>
          <w:ilvl w:val="0"/>
          <w:numId w:val="1"/>
        </w:numPr>
      </w:pPr>
      <w:r>
        <w:lastRenderedPageBreak/>
        <w:t>Describe for each rock if the water sits on the surface of the rock or soaks into the rock.</w:t>
      </w:r>
    </w:p>
    <w:p w14:paraId="308F337C" w14:textId="77777777" w:rsidR="006650C0" w:rsidRDefault="006650C0" w:rsidP="006650C0">
      <w:pPr>
        <w:pStyle w:val="NoSpacing"/>
        <w:rPr>
          <w:b/>
        </w:rPr>
      </w:pPr>
      <w:r>
        <w:rPr>
          <w:b/>
        </w:rPr>
        <w:t>Results</w:t>
      </w:r>
    </w:p>
    <w:p w14:paraId="00B6E721" w14:textId="77777777" w:rsidR="006650C0" w:rsidRDefault="006650C0" w:rsidP="006650C0">
      <w:pPr>
        <w:pStyle w:val="NoSpacing"/>
        <w:rPr>
          <w:b/>
        </w:rPr>
      </w:pPr>
    </w:p>
    <w:tbl>
      <w:tblPr>
        <w:tblStyle w:val="TableGrid"/>
        <w:tblW w:w="0" w:type="auto"/>
        <w:tblLook w:val="04A0" w:firstRow="1" w:lastRow="0" w:firstColumn="1" w:lastColumn="0" w:noHBand="0" w:noVBand="1"/>
      </w:tblPr>
      <w:tblGrid>
        <w:gridCol w:w="2088"/>
        <w:gridCol w:w="7488"/>
      </w:tblGrid>
      <w:tr w:rsidR="006650C0" w14:paraId="0E38B497" w14:textId="77777777" w:rsidTr="00E96FC7">
        <w:tc>
          <w:tcPr>
            <w:tcW w:w="2088" w:type="dxa"/>
            <w:vAlign w:val="center"/>
          </w:tcPr>
          <w:p w14:paraId="03CD909E" w14:textId="77777777" w:rsidR="006650C0" w:rsidRDefault="006650C0" w:rsidP="00E96FC7">
            <w:pPr>
              <w:pStyle w:val="NoSpacing"/>
              <w:jc w:val="center"/>
              <w:rPr>
                <w:b/>
              </w:rPr>
            </w:pPr>
            <w:r>
              <w:rPr>
                <w:b/>
              </w:rPr>
              <w:t>Rock</w:t>
            </w:r>
          </w:p>
        </w:tc>
        <w:tc>
          <w:tcPr>
            <w:tcW w:w="7488" w:type="dxa"/>
            <w:vAlign w:val="center"/>
          </w:tcPr>
          <w:p w14:paraId="0031B6A6" w14:textId="77777777" w:rsidR="006650C0" w:rsidRDefault="006650C0" w:rsidP="00E96FC7">
            <w:pPr>
              <w:pStyle w:val="NoSpacing"/>
              <w:jc w:val="center"/>
              <w:rPr>
                <w:b/>
              </w:rPr>
            </w:pPr>
            <w:r>
              <w:rPr>
                <w:b/>
              </w:rPr>
              <w:t>Description</w:t>
            </w:r>
          </w:p>
        </w:tc>
      </w:tr>
      <w:tr w:rsidR="006650C0" w14:paraId="25A54C50" w14:textId="77777777" w:rsidTr="00E96FC7">
        <w:trPr>
          <w:trHeight w:val="864"/>
        </w:trPr>
        <w:tc>
          <w:tcPr>
            <w:tcW w:w="2088" w:type="dxa"/>
            <w:vAlign w:val="center"/>
          </w:tcPr>
          <w:p w14:paraId="3074B47D" w14:textId="77777777" w:rsidR="006650C0" w:rsidRDefault="006650C0" w:rsidP="00E96FC7">
            <w:pPr>
              <w:pStyle w:val="NoSpacing"/>
              <w:jc w:val="center"/>
            </w:pPr>
            <w:r>
              <w:t>Sandstone</w:t>
            </w:r>
          </w:p>
        </w:tc>
        <w:tc>
          <w:tcPr>
            <w:tcW w:w="7488" w:type="dxa"/>
          </w:tcPr>
          <w:p w14:paraId="083CF590" w14:textId="77777777" w:rsidR="006650C0" w:rsidRDefault="006650C0" w:rsidP="00E96FC7">
            <w:pPr>
              <w:pStyle w:val="NoSpacing"/>
              <w:rPr>
                <w:b/>
              </w:rPr>
            </w:pPr>
          </w:p>
        </w:tc>
      </w:tr>
      <w:tr w:rsidR="006650C0" w14:paraId="44C63113" w14:textId="77777777" w:rsidTr="00E96FC7">
        <w:trPr>
          <w:trHeight w:val="864"/>
        </w:trPr>
        <w:tc>
          <w:tcPr>
            <w:tcW w:w="2088" w:type="dxa"/>
            <w:vAlign w:val="center"/>
          </w:tcPr>
          <w:p w14:paraId="516D58FA" w14:textId="77777777" w:rsidR="006650C0" w:rsidRDefault="006650C0" w:rsidP="00E96FC7">
            <w:pPr>
              <w:pStyle w:val="NoSpacing"/>
              <w:jc w:val="center"/>
            </w:pPr>
            <w:r>
              <w:t>Shale</w:t>
            </w:r>
          </w:p>
        </w:tc>
        <w:tc>
          <w:tcPr>
            <w:tcW w:w="7488" w:type="dxa"/>
          </w:tcPr>
          <w:p w14:paraId="6AFB4656" w14:textId="77777777" w:rsidR="006650C0" w:rsidRDefault="006650C0" w:rsidP="00E96FC7">
            <w:pPr>
              <w:pStyle w:val="NoSpacing"/>
              <w:rPr>
                <w:b/>
              </w:rPr>
            </w:pPr>
          </w:p>
        </w:tc>
      </w:tr>
      <w:tr w:rsidR="006650C0" w14:paraId="7422F51F" w14:textId="77777777" w:rsidTr="00E96FC7">
        <w:trPr>
          <w:trHeight w:val="864"/>
        </w:trPr>
        <w:tc>
          <w:tcPr>
            <w:tcW w:w="2088" w:type="dxa"/>
            <w:vAlign w:val="center"/>
          </w:tcPr>
          <w:p w14:paraId="02558C09" w14:textId="77777777" w:rsidR="006650C0" w:rsidRDefault="006650C0" w:rsidP="00E96FC7">
            <w:pPr>
              <w:pStyle w:val="NoSpacing"/>
              <w:jc w:val="center"/>
            </w:pPr>
            <w:r>
              <w:t>Limestone</w:t>
            </w:r>
          </w:p>
        </w:tc>
        <w:tc>
          <w:tcPr>
            <w:tcW w:w="7488" w:type="dxa"/>
          </w:tcPr>
          <w:p w14:paraId="26E9D87D" w14:textId="77777777" w:rsidR="006650C0" w:rsidRDefault="006650C0" w:rsidP="00E96FC7">
            <w:pPr>
              <w:pStyle w:val="NoSpacing"/>
              <w:rPr>
                <w:b/>
              </w:rPr>
            </w:pPr>
          </w:p>
        </w:tc>
      </w:tr>
      <w:tr w:rsidR="006650C0" w14:paraId="016D78F1" w14:textId="77777777" w:rsidTr="00E96FC7">
        <w:trPr>
          <w:trHeight w:val="864"/>
        </w:trPr>
        <w:tc>
          <w:tcPr>
            <w:tcW w:w="2088" w:type="dxa"/>
            <w:vAlign w:val="center"/>
          </w:tcPr>
          <w:p w14:paraId="7C22A290" w14:textId="77777777" w:rsidR="006650C0" w:rsidRDefault="006650C0" w:rsidP="00E96FC7">
            <w:pPr>
              <w:pStyle w:val="NoSpacing"/>
              <w:jc w:val="center"/>
            </w:pPr>
            <w:r>
              <w:t>Chert</w:t>
            </w:r>
          </w:p>
        </w:tc>
        <w:tc>
          <w:tcPr>
            <w:tcW w:w="7488" w:type="dxa"/>
          </w:tcPr>
          <w:p w14:paraId="57C37BB3" w14:textId="77777777" w:rsidR="006650C0" w:rsidRDefault="006650C0" w:rsidP="00E96FC7">
            <w:pPr>
              <w:pStyle w:val="NoSpacing"/>
              <w:rPr>
                <w:b/>
              </w:rPr>
            </w:pPr>
          </w:p>
        </w:tc>
      </w:tr>
    </w:tbl>
    <w:p w14:paraId="5FC57324" w14:textId="77777777" w:rsidR="006650C0" w:rsidRDefault="006650C0" w:rsidP="006650C0">
      <w:pPr>
        <w:pStyle w:val="NoSpacing"/>
        <w:rPr>
          <w:b/>
        </w:rPr>
      </w:pPr>
    </w:p>
    <w:p w14:paraId="34DF11C2" w14:textId="77777777" w:rsidR="006650C0" w:rsidRDefault="006650C0" w:rsidP="006650C0">
      <w:pPr>
        <w:pStyle w:val="NoSpacing"/>
        <w:rPr>
          <w:b/>
        </w:rPr>
      </w:pPr>
    </w:p>
    <w:p w14:paraId="6CB91112" w14:textId="77777777" w:rsidR="006650C0" w:rsidRDefault="006650C0" w:rsidP="006650C0">
      <w:pPr>
        <w:pStyle w:val="NoSpacing"/>
        <w:rPr>
          <w:b/>
        </w:rPr>
      </w:pPr>
    </w:p>
    <w:p w14:paraId="12D0D854" w14:textId="77777777" w:rsidR="006650C0" w:rsidRDefault="006650C0" w:rsidP="006650C0">
      <w:pPr>
        <w:pStyle w:val="NoSpacing"/>
        <w:rPr>
          <w:b/>
        </w:rPr>
      </w:pPr>
    </w:p>
    <w:tbl>
      <w:tblPr>
        <w:tblStyle w:val="TableGrid"/>
        <w:tblW w:w="0" w:type="auto"/>
        <w:tblLook w:val="04A0" w:firstRow="1" w:lastRow="0" w:firstColumn="1" w:lastColumn="0" w:noHBand="0" w:noVBand="1"/>
      </w:tblPr>
      <w:tblGrid>
        <w:gridCol w:w="1915"/>
        <w:gridCol w:w="1915"/>
        <w:gridCol w:w="1915"/>
        <w:gridCol w:w="1915"/>
        <w:gridCol w:w="1916"/>
      </w:tblGrid>
      <w:tr w:rsidR="006650C0" w14:paraId="1D72E107" w14:textId="77777777" w:rsidTr="00E96FC7">
        <w:tc>
          <w:tcPr>
            <w:tcW w:w="1915" w:type="dxa"/>
            <w:vMerge w:val="restart"/>
            <w:vAlign w:val="center"/>
          </w:tcPr>
          <w:p w14:paraId="7107BA7F" w14:textId="77777777" w:rsidR="006650C0" w:rsidRPr="00FF5669" w:rsidRDefault="006650C0" w:rsidP="00E96FC7">
            <w:pPr>
              <w:pStyle w:val="NoSpacing"/>
              <w:jc w:val="center"/>
              <w:rPr>
                <w:b/>
              </w:rPr>
            </w:pPr>
            <w:r w:rsidRPr="00FF5669">
              <w:rPr>
                <w:b/>
              </w:rPr>
              <w:t>Rock</w:t>
            </w:r>
          </w:p>
        </w:tc>
        <w:tc>
          <w:tcPr>
            <w:tcW w:w="3830" w:type="dxa"/>
            <w:gridSpan w:val="2"/>
            <w:vAlign w:val="center"/>
          </w:tcPr>
          <w:p w14:paraId="508A8BE1" w14:textId="77777777" w:rsidR="006650C0" w:rsidRPr="00FF5669" w:rsidRDefault="006650C0" w:rsidP="00E96FC7">
            <w:pPr>
              <w:pStyle w:val="NoSpacing"/>
              <w:jc w:val="center"/>
              <w:rPr>
                <w:b/>
              </w:rPr>
            </w:pPr>
            <w:r w:rsidRPr="00FF5669">
              <w:rPr>
                <w:b/>
              </w:rPr>
              <w:t>Surface Texture</w:t>
            </w:r>
          </w:p>
        </w:tc>
        <w:tc>
          <w:tcPr>
            <w:tcW w:w="3831" w:type="dxa"/>
            <w:gridSpan w:val="2"/>
            <w:vAlign w:val="center"/>
          </w:tcPr>
          <w:p w14:paraId="6E250662" w14:textId="77777777" w:rsidR="006650C0" w:rsidRPr="00FF5669" w:rsidRDefault="006650C0" w:rsidP="00E96FC7">
            <w:pPr>
              <w:pStyle w:val="NoSpacing"/>
              <w:jc w:val="center"/>
              <w:rPr>
                <w:b/>
              </w:rPr>
            </w:pPr>
            <w:r w:rsidRPr="00FF5669">
              <w:rPr>
                <w:b/>
              </w:rPr>
              <w:t>Behavior of Water Drop</w:t>
            </w:r>
          </w:p>
        </w:tc>
      </w:tr>
      <w:tr w:rsidR="006650C0" w14:paraId="0190DDE5" w14:textId="77777777" w:rsidTr="00E96FC7">
        <w:tc>
          <w:tcPr>
            <w:tcW w:w="1915" w:type="dxa"/>
            <w:vMerge/>
            <w:vAlign w:val="center"/>
          </w:tcPr>
          <w:p w14:paraId="5B2F9418" w14:textId="77777777" w:rsidR="006650C0" w:rsidRPr="00FF5669" w:rsidRDefault="006650C0" w:rsidP="00E96FC7">
            <w:pPr>
              <w:pStyle w:val="NoSpacing"/>
              <w:jc w:val="center"/>
              <w:rPr>
                <w:b/>
              </w:rPr>
            </w:pPr>
          </w:p>
        </w:tc>
        <w:tc>
          <w:tcPr>
            <w:tcW w:w="1915" w:type="dxa"/>
            <w:vAlign w:val="center"/>
          </w:tcPr>
          <w:p w14:paraId="4B5152A8" w14:textId="77777777" w:rsidR="006650C0" w:rsidRPr="00FF5669" w:rsidRDefault="006650C0" w:rsidP="00E96FC7">
            <w:pPr>
              <w:pStyle w:val="NoSpacing"/>
              <w:jc w:val="center"/>
              <w:rPr>
                <w:b/>
              </w:rPr>
            </w:pPr>
            <w:r w:rsidRPr="00FF5669">
              <w:rPr>
                <w:b/>
              </w:rPr>
              <w:t>Rough</w:t>
            </w:r>
          </w:p>
        </w:tc>
        <w:tc>
          <w:tcPr>
            <w:tcW w:w="1915" w:type="dxa"/>
            <w:vAlign w:val="center"/>
          </w:tcPr>
          <w:p w14:paraId="09DCCD21" w14:textId="77777777" w:rsidR="006650C0" w:rsidRPr="00FF5669" w:rsidRDefault="006650C0" w:rsidP="00E96FC7">
            <w:pPr>
              <w:pStyle w:val="NoSpacing"/>
              <w:jc w:val="center"/>
              <w:rPr>
                <w:b/>
              </w:rPr>
            </w:pPr>
            <w:r w:rsidRPr="00FF5669">
              <w:rPr>
                <w:b/>
              </w:rPr>
              <w:t>Smooth</w:t>
            </w:r>
          </w:p>
        </w:tc>
        <w:tc>
          <w:tcPr>
            <w:tcW w:w="1915" w:type="dxa"/>
            <w:vAlign w:val="center"/>
          </w:tcPr>
          <w:p w14:paraId="76B61326" w14:textId="77777777" w:rsidR="006650C0" w:rsidRPr="00FF5669" w:rsidRDefault="006650C0" w:rsidP="00E96FC7">
            <w:pPr>
              <w:pStyle w:val="NoSpacing"/>
              <w:jc w:val="center"/>
              <w:rPr>
                <w:b/>
              </w:rPr>
            </w:pPr>
            <w:r w:rsidRPr="00FF5669">
              <w:rPr>
                <w:b/>
              </w:rPr>
              <w:t>Sits on Top</w:t>
            </w:r>
          </w:p>
        </w:tc>
        <w:tc>
          <w:tcPr>
            <w:tcW w:w="1916" w:type="dxa"/>
            <w:vAlign w:val="center"/>
          </w:tcPr>
          <w:p w14:paraId="4209806E" w14:textId="77777777" w:rsidR="006650C0" w:rsidRPr="00FF5669" w:rsidRDefault="006650C0" w:rsidP="00E96FC7">
            <w:pPr>
              <w:pStyle w:val="NoSpacing"/>
              <w:jc w:val="center"/>
              <w:rPr>
                <w:b/>
              </w:rPr>
            </w:pPr>
            <w:r w:rsidRPr="00FF5669">
              <w:rPr>
                <w:b/>
              </w:rPr>
              <w:t>Soaks In</w:t>
            </w:r>
          </w:p>
        </w:tc>
      </w:tr>
      <w:tr w:rsidR="006650C0" w14:paraId="17341102" w14:textId="77777777" w:rsidTr="00E96FC7">
        <w:trPr>
          <w:trHeight w:val="576"/>
        </w:trPr>
        <w:tc>
          <w:tcPr>
            <w:tcW w:w="1915" w:type="dxa"/>
            <w:vAlign w:val="center"/>
          </w:tcPr>
          <w:p w14:paraId="2D9D5D2E" w14:textId="77777777" w:rsidR="006650C0" w:rsidRDefault="006650C0" w:rsidP="00E96FC7">
            <w:pPr>
              <w:pStyle w:val="NoSpacing"/>
              <w:jc w:val="center"/>
            </w:pPr>
            <w:r>
              <w:t>Sandstone</w:t>
            </w:r>
          </w:p>
        </w:tc>
        <w:tc>
          <w:tcPr>
            <w:tcW w:w="1915" w:type="dxa"/>
          </w:tcPr>
          <w:p w14:paraId="090C7007" w14:textId="77777777" w:rsidR="006650C0" w:rsidRDefault="006650C0" w:rsidP="00E96FC7">
            <w:pPr>
              <w:pStyle w:val="NoSpacing"/>
            </w:pPr>
          </w:p>
        </w:tc>
        <w:tc>
          <w:tcPr>
            <w:tcW w:w="1915" w:type="dxa"/>
          </w:tcPr>
          <w:p w14:paraId="3D327201" w14:textId="77777777" w:rsidR="006650C0" w:rsidRDefault="006650C0" w:rsidP="00E96FC7">
            <w:pPr>
              <w:pStyle w:val="NoSpacing"/>
            </w:pPr>
          </w:p>
        </w:tc>
        <w:tc>
          <w:tcPr>
            <w:tcW w:w="1915" w:type="dxa"/>
          </w:tcPr>
          <w:p w14:paraId="534C6E0F" w14:textId="77777777" w:rsidR="006650C0" w:rsidRDefault="006650C0" w:rsidP="00E96FC7">
            <w:pPr>
              <w:pStyle w:val="NoSpacing"/>
            </w:pPr>
          </w:p>
        </w:tc>
        <w:tc>
          <w:tcPr>
            <w:tcW w:w="1916" w:type="dxa"/>
          </w:tcPr>
          <w:p w14:paraId="362727F1" w14:textId="77777777" w:rsidR="006650C0" w:rsidRDefault="006650C0" w:rsidP="00E96FC7">
            <w:pPr>
              <w:pStyle w:val="NoSpacing"/>
            </w:pPr>
          </w:p>
        </w:tc>
      </w:tr>
      <w:tr w:rsidR="006650C0" w14:paraId="4F01802D" w14:textId="77777777" w:rsidTr="00E96FC7">
        <w:trPr>
          <w:trHeight w:val="576"/>
        </w:trPr>
        <w:tc>
          <w:tcPr>
            <w:tcW w:w="1915" w:type="dxa"/>
            <w:vAlign w:val="center"/>
          </w:tcPr>
          <w:p w14:paraId="437D4601" w14:textId="77777777" w:rsidR="006650C0" w:rsidRDefault="006650C0" w:rsidP="00E96FC7">
            <w:pPr>
              <w:pStyle w:val="NoSpacing"/>
              <w:jc w:val="center"/>
            </w:pPr>
            <w:r>
              <w:t>Shale</w:t>
            </w:r>
          </w:p>
        </w:tc>
        <w:tc>
          <w:tcPr>
            <w:tcW w:w="1915" w:type="dxa"/>
          </w:tcPr>
          <w:p w14:paraId="37F36AC2" w14:textId="77777777" w:rsidR="006650C0" w:rsidRDefault="006650C0" w:rsidP="00E96FC7">
            <w:pPr>
              <w:pStyle w:val="NoSpacing"/>
            </w:pPr>
          </w:p>
        </w:tc>
        <w:tc>
          <w:tcPr>
            <w:tcW w:w="1915" w:type="dxa"/>
          </w:tcPr>
          <w:p w14:paraId="10535884" w14:textId="77777777" w:rsidR="006650C0" w:rsidRDefault="006650C0" w:rsidP="00E96FC7">
            <w:pPr>
              <w:pStyle w:val="NoSpacing"/>
            </w:pPr>
          </w:p>
        </w:tc>
        <w:tc>
          <w:tcPr>
            <w:tcW w:w="1915" w:type="dxa"/>
          </w:tcPr>
          <w:p w14:paraId="687770BB" w14:textId="77777777" w:rsidR="006650C0" w:rsidRDefault="006650C0" w:rsidP="00E96FC7">
            <w:pPr>
              <w:pStyle w:val="NoSpacing"/>
            </w:pPr>
          </w:p>
        </w:tc>
        <w:tc>
          <w:tcPr>
            <w:tcW w:w="1916" w:type="dxa"/>
          </w:tcPr>
          <w:p w14:paraId="492C994A" w14:textId="77777777" w:rsidR="006650C0" w:rsidRDefault="006650C0" w:rsidP="00E96FC7">
            <w:pPr>
              <w:pStyle w:val="NoSpacing"/>
            </w:pPr>
          </w:p>
        </w:tc>
      </w:tr>
      <w:tr w:rsidR="006650C0" w14:paraId="4D49BB21" w14:textId="77777777" w:rsidTr="00E96FC7">
        <w:trPr>
          <w:trHeight w:val="576"/>
        </w:trPr>
        <w:tc>
          <w:tcPr>
            <w:tcW w:w="1915" w:type="dxa"/>
            <w:vAlign w:val="center"/>
          </w:tcPr>
          <w:p w14:paraId="079F2574" w14:textId="77777777" w:rsidR="006650C0" w:rsidRDefault="006650C0" w:rsidP="00E96FC7">
            <w:pPr>
              <w:pStyle w:val="NoSpacing"/>
              <w:jc w:val="center"/>
            </w:pPr>
            <w:r>
              <w:t>Limestone</w:t>
            </w:r>
          </w:p>
        </w:tc>
        <w:tc>
          <w:tcPr>
            <w:tcW w:w="1915" w:type="dxa"/>
          </w:tcPr>
          <w:p w14:paraId="7F6C8437" w14:textId="77777777" w:rsidR="006650C0" w:rsidRDefault="006650C0" w:rsidP="00E96FC7">
            <w:pPr>
              <w:pStyle w:val="NoSpacing"/>
            </w:pPr>
          </w:p>
        </w:tc>
        <w:tc>
          <w:tcPr>
            <w:tcW w:w="1915" w:type="dxa"/>
          </w:tcPr>
          <w:p w14:paraId="01193136" w14:textId="77777777" w:rsidR="006650C0" w:rsidRDefault="006650C0" w:rsidP="00E96FC7">
            <w:pPr>
              <w:pStyle w:val="NoSpacing"/>
            </w:pPr>
          </w:p>
        </w:tc>
        <w:tc>
          <w:tcPr>
            <w:tcW w:w="1915" w:type="dxa"/>
          </w:tcPr>
          <w:p w14:paraId="3E81A894" w14:textId="77777777" w:rsidR="006650C0" w:rsidRDefault="006650C0" w:rsidP="00E96FC7">
            <w:pPr>
              <w:pStyle w:val="NoSpacing"/>
            </w:pPr>
          </w:p>
        </w:tc>
        <w:tc>
          <w:tcPr>
            <w:tcW w:w="1916" w:type="dxa"/>
          </w:tcPr>
          <w:p w14:paraId="0F2D05F2" w14:textId="77777777" w:rsidR="006650C0" w:rsidRDefault="006650C0" w:rsidP="00E96FC7">
            <w:pPr>
              <w:pStyle w:val="NoSpacing"/>
            </w:pPr>
          </w:p>
        </w:tc>
      </w:tr>
      <w:tr w:rsidR="006650C0" w14:paraId="5D73FEBF" w14:textId="77777777" w:rsidTr="00E96FC7">
        <w:trPr>
          <w:trHeight w:val="576"/>
        </w:trPr>
        <w:tc>
          <w:tcPr>
            <w:tcW w:w="1915" w:type="dxa"/>
            <w:vAlign w:val="center"/>
          </w:tcPr>
          <w:p w14:paraId="209CACE5" w14:textId="77777777" w:rsidR="006650C0" w:rsidRDefault="006650C0" w:rsidP="00E96FC7">
            <w:pPr>
              <w:pStyle w:val="NoSpacing"/>
              <w:jc w:val="center"/>
            </w:pPr>
            <w:r>
              <w:t>Chert</w:t>
            </w:r>
          </w:p>
        </w:tc>
        <w:tc>
          <w:tcPr>
            <w:tcW w:w="1915" w:type="dxa"/>
          </w:tcPr>
          <w:p w14:paraId="35A180BE" w14:textId="77777777" w:rsidR="006650C0" w:rsidRDefault="006650C0" w:rsidP="00E96FC7">
            <w:pPr>
              <w:pStyle w:val="NoSpacing"/>
            </w:pPr>
          </w:p>
        </w:tc>
        <w:tc>
          <w:tcPr>
            <w:tcW w:w="1915" w:type="dxa"/>
          </w:tcPr>
          <w:p w14:paraId="0FD4D1AB" w14:textId="77777777" w:rsidR="006650C0" w:rsidRDefault="006650C0" w:rsidP="00E96FC7">
            <w:pPr>
              <w:pStyle w:val="NoSpacing"/>
            </w:pPr>
          </w:p>
        </w:tc>
        <w:tc>
          <w:tcPr>
            <w:tcW w:w="1915" w:type="dxa"/>
          </w:tcPr>
          <w:p w14:paraId="727C3C06" w14:textId="77777777" w:rsidR="006650C0" w:rsidRDefault="006650C0" w:rsidP="00E96FC7">
            <w:pPr>
              <w:pStyle w:val="NoSpacing"/>
            </w:pPr>
          </w:p>
        </w:tc>
        <w:tc>
          <w:tcPr>
            <w:tcW w:w="1916" w:type="dxa"/>
          </w:tcPr>
          <w:p w14:paraId="2317A725" w14:textId="77777777" w:rsidR="006650C0" w:rsidRDefault="006650C0" w:rsidP="00E96FC7">
            <w:pPr>
              <w:pStyle w:val="NoSpacing"/>
            </w:pPr>
          </w:p>
        </w:tc>
      </w:tr>
    </w:tbl>
    <w:p w14:paraId="4600CA17" w14:textId="77777777" w:rsidR="006650C0" w:rsidRPr="00B20DB5" w:rsidRDefault="006650C0" w:rsidP="006650C0">
      <w:pPr>
        <w:pStyle w:val="NoSpacing"/>
      </w:pPr>
    </w:p>
    <w:p w14:paraId="2755B2FE" w14:textId="77777777" w:rsidR="006650C0" w:rsidRPr="00B20DB5" w:rsidRDefault="006650C0" w:rsidP="006650C0">
      <w:pPr>
        <w:pStyle w:val="NoSpacing"/>
      </w:pPr>
    </w:p>
    <w:p w14:paraId="1DC07D90" w14:textId="77777777" w:rsidR="006650C0" w:rsidRPr="008C7DBA" w:rsidRDefault="006650C0" w:rsidP="006650C0">
      <w:pPr>
        <w:pStyle w:val="NoSpacing"/>
        <w:rPr>
          <w:b/>
        </w:rPr>
      </w:pPr>
      <w:r>
        <w:rPr>
          <w:b/>
        </w:rPr>
        <w:t>Analysis and Conclusions</w:t>
      </w:r>
    </w:p>
    <w:p w14:paraId="7C9DB521" w14:textId="77777777" w:rsidR="006650C0" w:rsidRDefault="006650C0" w:rsidP="006650C0">
      <w:pPr>
        <w:pStyle w:val="NoSpacing"/>
        <w:numPr>
          <w:ilvl w:val="0"/>
          <w:numId w:val="2"/>
        </w:numPr>
      </w:pPr>
      <w:r>
        <w:t>Which rocks “allowed” the water to soak into them? Why?</w:t>
      </w:r>
    </w:p>
    <w:p w14:paraId="493ABF8E" w14:textId="77777777" w:rsidR="006650C0" w:rsidRDefault="006650C0" w:rsidP="006650C0">
      <w:pPr>
        <w:pStyle w:val="NoSpacing"/>
      </w:pPr>
    </w:p>
    <w:tbl>
      <w:tblPr>
        <w:tblStyle w:val="TableGrid"/>
        <w:tblW w:w="0" w:type="auto"/>
        <w:tblInd w:w="828" w:type="dxa"/>
        <w:tblBorders>
          <w:left w:val="none" w:sz="0" w:space="0" w:color="auto"/>
          <w:right w:val="none" w:sz="0" w:space="0" w:color="auto"/>
        </w:tblBorders>
        <w:tblLook w:val="04A0" w:firstRow="1" w:lastRow="0" w:firstColumn="1" w:lastColumn="0" w:noHBand="0" w:noVBand="1"/>
      </w:tblPr>
      <w:tblGrid>
        <w:gridCol w:w="8748"/>
      </w:tblGrid>
      <w:tr w:rsidR="006650C0" w14:paraId="6527AB4E" w14:textId="77777777" w:rsidTr="00E96FC7">
        <w:trPr>
          <w:trHeight w:val="576"/>
        </w:trPr>
        <w:tc>
          <w:tcPr>
            <w:tcW w:w="8748" w:type="dxa"/>
          </w:tcPr>
          <w:p w14:paraId="6DD37B22" w14:textId="77777777" w:rsidR="006650C0" w:rsidRDefault="006650C0" w:rsidP="00E96FC7">
            <w:pPr>
              <w:pStyle w:val="NoSpacing"/>
            </w:pPr>
          </w:p>
        </w:tc>
      </w:tr>
      <w:tr w:rsidR="006650C0" w14:paraId="63A9E053" w14:textId="77777777" w:rsidTr="00E96FC7">
        <w:trPr>
          <w:trHeight w:val="576"/>
        </w:trPr>
        <w:tc>
          <w:tcPr>
            <w:tcW w:w="8748" w:type="dxa"/>
          </w:tcPr>
          <w:p w14:paraId="3DE3B52A" w14:textId="77777777" w:rsidR="006650C0" w:rsidRDefault="006650C0" w:rsidP="00E96FC7">
            <w:pPr>
              <w:pStyle w:val="NoSpacing"/>
            </w:pPr>
          </w:p>
        </w:tc>
      </w:tr>
    </w:tbl>
    <w:p w14:paraId="070FC8B7" w14:textId="77777777" w:rsidR="006650C0" w:rsidRDefault="006650C0" w:rsidP="006650C0">
      <w:pPr>
        <w:pStyle w:val="NoSpacing"/>
      </w:pPr>
    </w:p>
    <w:p w14:paraId="0393D1ED" w14:textId="77777777" w:rsidR="006650C0" w:rsidRDefault="006650C0" w:rsidP="006650C0">
      <w:pPr>
        <w:pStyle w:val="NoSpacing"/>
      </w:pPr>
    </w:p>
    <w:p w14:paraId="58E92279" w14:textId="77777777" w:rsidR="006650C0" w:rsidRDefault="006650C0" w:rsidP="006650C0">
      <w:pPr>
        <w:pStyle w:val="NoSpacing"/>
      </w:pPr>
    </w:p>
    <w:p w14:paraId="02DC70B3" w14:textId="77777777" w:rsidR="006650C0" w:rsidRDefault="006650C0" w:rsidP="006650C0">
      <w:pPr>
        <w:pStyle w:val="NoSpacing"/>
        <w:numPr>
          <w:ilvl w:val="0"/>
          <w:numId w:val="2"/>
        </w:numPr>
      </w:pPr>
      <w:r>
        <w:t>What was the relationship between surface texture of the rock and the behavior of the drop of water? Why?</w:t>
      </w:r>
    </w:p>
    <w:p w14:paraId="5DDC365A" w14:textId="77777777" w:rsidR="006650C0" w:rsidRDefault="006650C0" w:rsidP="006650C0">
      <w:pPr>
        <w:pStyle w:val="NoSpacing"/>
      </w:pPr>
    </w:p>
    <w:tbl>
      <w:tblPr>
        <w:tblStyle w:val="TableGrid"/>
        <w:tblW w:w="0" w:type="auto"/>
        <w:tblInd w:w="828" w:type="dxa"/>
        <w:tblBorders>
          <w:left w:val="none" w:sz="0" w:space="0" w:color="auto"/>
          <w:right w:val="none" w:sz="0" w:space="0" w:color="auto"/>
        </w:tblBorders>
        <w:tblLook w:val="04A0" w:firstRow="1" w:lastRow="0" w:firstColumn="1" w:lastColumn="0" w:noHBand="0" w:noVBand="1"/>
      </w:tblPr>
      <w:tblGrid>
        <w:gridCol w:w="8748"/>
      </w:tblGrid>
      <w:tr w:rsidR="006650C0" w14:paraId="6EAAD861" w14:textId="77777777" w:rsidTr="00E96FC7">
        <w:trPr>
          <w:trHeight w:val="576"/>
        </w:trPr>
        <w:tc>
          <w:tcPr>
            <w:tcW w:w="8748" w:type="dxa"/>
          </w:tcPr>
          <w:p w14:paraId="641E04CB" w14:textId="77777777" w:rsidR="006650C0" w:rsidRDefault="006650C0" w:rsidP="00E96FC7">
            <w:pPr>
              <w:pStyle w:val="NoSpacing"/>
            </w:pPr>
          </w:p>
        </w:tc>
      </w:tr>
      <w:tr w:rsidR="006650C0" w14:paraId="34DA02C9" w14:textId="77777777" w:rsidTr="00E96FC7">
        <w:trPr>
          <w:trHeight w:val="576"/>
        </w:trPr>
        <w:tc>
          <w:tcPr>
            <w:tcW w:w="8748" w:type="dxa"/>
          </w:tcPr>
          <w:p w14:paraId="2B3BEC03" w14:textId="77777777" w:rsidR="006650C0" w:rsidRDefault="006650C0" w:rsidP="00E96FC7">
            <w:pPr>
              <w:pStyle w:val="NoSpacing"/>
            </w:pPr>
          </w:p>
        </w:tc>
      </w:tr>
      <w:tr w:rsidR="006650C0" w14:paraId="4AA15AB5" w14:textId="77777777" w:rsidTr="00E96FC7">
        <w:trPr>
          <w:trHeight w:val="576"/>
        </w:trPr>
        <w:tc>
          <w:tcPr>
            <w:tcW w:w="8748" w:type="dxa"/>
          </w:tcPr>
          <w:p w14:paraId="2AA9AEBD" w14:textId="77777777" w:rsidR="006650C0" w:rsidRDefault="006650C0" w:rsidP="00E96FC7">
            <w:pPr>
              <w:pStyle w:val="NoSpacing"/>
            </w:pPr>
          </w:p>
        </w:tc>
      </w:tr>
    </w:tbl>
    <w:p w14:paraId="2B21A7A0" w14:textId="77777777" w:rsidR="006650C0" w:rsidRDefault="006650C0" w:rsidP="006650C0">
      <w:pPr>
        <w:pStyle w:val="NoSpacing"/>
      </w:pPr>
    </w:p>
    <w:p w14:paraId="45285EBF" w14:textId="77777777" w:rsidR="006650C0" w:rsidRDefault="006650C0" w:rsidP="006650C0">
      <w:pPr>
        <w:pStyle w:val="NoSpacing"/>
        <w:numPr>
          <w:ilvl w:val="0"/>
          <w:numId w:val="2"/>
        </w:numPr>
      </w:pPr>
      <w:r>
        <w:t>Which rocks would be good oil and gas reservoirs? Why?</w:t>
      </w:r>
    </w:p>
    <w:p w14:paraId="38C79303" w14:textId="77777777" w:rsidR="006650C0" w:rsidRPr="007E05B4" w:rsidRDefault="006650C0" w:rsidP="006650C0">
      <w:pPr>
        <w:pStyle w:val="NoSpacing"/>
      </w:pPr>
    </w:p>
    <w:tbl>
      <w:tblPr>
        <w:tblStyle w:val="TableGrid"/>
        <w:tblW w:w="0" w:type="auto"/>
        <w:tblInd w:w="828" w:type="dxa"/>
        <w:tblBorders>
          <w:left w:val="none" w:sz="0" w:space="0" w:color="auto"/>
          <w:right w:val="none" w:sz="0" w:space="0" w:color="auto"/>
        </w:tblBorders>
        <w:tblLook w:val="04A0" w:firstRow="1" w:lastRow="0" w:firstColumn="1" w:lastColumn="0" w:noHBand="0" w:noVBand="1"/>
      </w:tblPr>
      <w:tblGrid>
        <w:gridCol w:w="8748"/>
      </w:tblGrid>
      <w:tr w:rsidR="006650C0" w14:paraId="028EF73D" w14:textId="77777777" w:rsidTr="00E96FC7">
        <w:trPr>
          <w:trHeight w:val="576"/>
        </w:trPr>
        <w:tc>
          <w:tcPr>
            <w:tcW w:w="8748" w:type="dxa"/>
          </w:tcPr>
          <w:p w14:paraId="5B5FBAD2" w14:textId="77777777" w:rsidR="006650C0" w:rsidRDefault="006650C0" w:rsidP="00E96FC7">
            <w:pPr>
              <w:pStyle w:val="NoSpacing"/>
            </w:pPr>
          </w:p>
        </w:tc>
      </w:tr>
      <w:tr w:rsidR="006650C0" w14:paraId="083481E9" w14:textId="77777777" w:rsidTr="00E96FC7">
        <w:trPr>
          <w:trHeight w:val="576"/>
        </w:trPr>
        <w:tc>
          <w:tcPr>
            <w:tcW w:w="8748" w:type="dxa"/>
          </w:tcPr>
          <w:p w14:paraId="41AF96AF" w14:textId="77777777" w:rsidR="006650C0" w:rsidRDefault="006650C0" w:rsidP="00E96FC7">
            <w:pPr>
              <w:pStyle w:val="NoSpacing"/>
            </w:pPr>
          </w:p>
        </w:tc>
      </w:tr>
    </w:tbl>
    <w:p w14:paraId="616872F4" w14:textId="77777777" w:rsidR="006650C0" w:rsidRDefault="006650C0" w:rsidP="006650C0">
      <w:pPr>
        <w:pStyle w:val="NoSpacing"/>
        <w:rPr>
          <w:b/>
          <w:sz w:val="40"/>
          <w:szCs w:val="40"/>
        </w:rPr>
      </w:pPr>
    </w:p>
    <w:p w14:paraId="7F0ED407" w14:textId="77777777" w:rsidR="00426384" w:rsidRDefault="00426384"/>
    <w:sectPr w:rsidR="0042638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B5A22" w14:textId="77777777" w:rsidR="00F23632" w:rsidRDefault="00F23632" w:rsidP="00F23632">
      <w:pPr>
        <w:spacing w:after="0" w:line="240" w:lineRule="auto"/>
      </w:pPr>
      <w:r>
        <w:separator/>
      </w:r>
    </w:p>
  </w:endnote>
  <w:endnote w:type="continuationSeparator" w:id="0">
    <w:p w14:paraId="6A279554" w14:textId="77777777" w:rsidR="00F23632" w:rsidRDefault="00F23632" w:rsidP="00F23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2B780" w14:textId="77777777" w:rsidR="00F331BA" w:rsidRDefault="00F331B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0CC96" w14:textId="3BD878FB" w:rsidR="00F331BA" w:rsidRPr="00F331BA" w:rsidRDefault="00F331BA" w:rsidP="00F331BA">
    <w:pPr>
      <w:pStyle w:val="Footer"/>
      <w:jc w:val="center"/>
      <w:rPr>
        <w:rFonts w:ascii="Calibri" w:hAnsi="Calibri"/>
        <w:sz w:val="18"/>
        <w:szCs w:val="18"/>
      </w:rPr>
    </w:pPr>
    <w:r w:rsidRPr="00C5272A">
      <w:rPr>
        <w:rFonts w:ascii="Calibri" w:hAnsi="Calibri"/>
        <w:sz w:val="18"/>
        <w:szCs w:val="18"/>
      </w:rPr>
      <w:t>www.arkansasenergyrocks.com</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B6C61" w14:textId="77777777" w:rsidR="00F331BA" w:rsidRDefault="00F331B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BD754" w14:textId="77777777" w:rsidR="00F23632" w:rsidRDefault="00F23632" w:rsidP="00F23632">
      <w:pPr>
        <w:spacing w:after="0" w:line="240" w:lineRule="auto"/>
      </w:pPr>
      <w:r>
        <w:separator/>
      </w:r>
    </w:p>
  </w:footnote>
  <w:footnote w:type="continuationSeparator" w:id="0">
    <w:p w14:paraId="0E7C67F7" w14:textId="77777777" w:rsidR="00F23632" w:rsidRDefault="00F23632" w:rsidP="00F2363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428AD" w14:textId="77777777" w:rsidR="00F331BA" w:rsidRDefault="00F331B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AADAF" w14:textId="77777777" w:rsidR="00F23632" w:rsidRDefault="00F23632" w:rsidP="00F23632">
    <w:pPr>
      <w:pStyle w:val="Header"/>
      <w:jc w:val="center"/>
    </w:pPr>
    <w:r>
      <w:rPr>
        <w:noProof/>
      </w:rPr>
      <w:drawing>
        <wp:inline distT="0" distB="0" distL="0" distR="0" wp14:anchorId="5EA0FD2F" wp14:editId="611DDCBF">
          <wp:extent cx="1257300" cy="7794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r-logo-bw.png"/>
                  <pic:cNvPicPr/>
                </pic:nvPicPr>
                <pic:blipFill>
                  <a:blip r:embed="rId1">
                    <a:extLst>
                      <a:ext uri="{28A0092B-C50C-407E-A947-70E740481C1C}">
                        <a14:useLocalDpi xmlns:a14="http://schemas.microsoft.com/office/drawing/2010/main" val="0"/>
                      </a:ext>
                    </a:extLst>
                  </a:blip>
                  <a:stretch>
                    <a:fillRect/>
                  </a:stretch>
                </pic:blipFill>
                <pic:spPr>
                  <a:xfrm>
                    <a:off x="0" y="0"/>
                    <a:ext cx="1257445" cy="779589"/>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0A98C" w14:textId="77777777" w:rsidR="00F331BA" w:rsidRDefault="00F331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2593C"/>
    <w:multiLevelType w:val="hybridMultilevel"/>
    <w:tmpl w:val="925A1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933BFC"/>
    <w:multiLevelType w:val="hybridMultilevel"/>
    <w:tmpl w:val="1C462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892532C"/>
    <w:multiLevelType w:val="hybridMultilevel"/>
    <w:tmpl w:val="0582B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0C0"/>
    <w:rsid w:val="00426384"/>
    <w:rsid w:val="006650C0"/>
    <w:rsid w:val="00F23632"/>
    <w:rsid w:val="00F33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BA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0C0"/>
    <w:pPr>
      <w:spacing w:after="200" w:line="276" w:lineRule="auto"/>
    </w:pPr>
    <w:rPr>
      <w:rFonts w:ascii="Garamond" w:hAnsi="Garamond"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50C0"/>
    <w:rPr>
      <w:rFonts w:ascii="Garamond" w:hAnsi="Garamond" w:cstheme="minorBidi"/>
      <w:sz w:val="28"/>
      <w:szCs w:val="28"/>
    </w:rPr>
  </w:style>
  <w:style w:type="table" w:styleId="TableGrid">
    <w:name w:val="Table Grid"/>
    <w:basedOn w:val="TableNormal"/>
    <w:uiPriority w:val="59"/>
    <w:rsid w:val="006650C0"/>
    <w:rPr>
      <w:rFonts w:ascii="Garamond" w:hAnsi="Garamond" w:cstheme="minorBid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23632"/>
    <w:pPr>
      <w:tabs>
        <w:tab w:val="center" w:pos="4320"/>
        <w:tab w:val="right" w:pos="8640"/>
      </w:tabs>
      <w:spacing w:after="0" w:line="240" w:lineRule="auto"/>
    </w:pPr>
  </w:style>
  <w:style w:type="character" w:customStyle="1" w:styleId="HeaderChar">
    <w:name w:val="Header Char"/>
    <w:basedOn w:val="DefaultParagraphFont"/>
    <w:link w:val="Header"/>
    <w:uiPriority w:val="99"/>
    <w:rsid w:val="00F23632"/>
    <w:rPr>
      <w:rFonts w:ascii="Garamond" w:hAnsi="Garamond" w:cstheme="minorBidi"/>
      <w:sz w:val="24"/>
    </w:rPr>
  </w:style>
  <w:style w:type="paragraph" w:styleId="Footer">
    <w:name w:val="footer"/>
    <w:basedOn w:val="Normal"/>
    <w:link w:val="FooterChar"/>
    <w:uiPriority w:val="99"/>
    <w:unhideWhenUsed/>
    <w:rsid w:val="00F23632"/>
    <w:pPr>
      <w:tabs>
        <w:tab w:val="center" w:pos="4320"/>
        <w:tab w:val="right" w:pos="8640"/>
      </w:tabs>
      <w:spacing w:after="0" w:line="240" w:lineRule="auto"/>
    </w:pPr>
  </w:style>
  <w:style w:type="character" w:customStyle="1" w:styleId="FooterChar">
    <w:name w:val="Footer Char"/>
    <w:basedOn w:val="DefaultParagraphFont"/>
    <w:link w:val="Footer"/>
    <w:uiPriority w:val="99"/>
    <w:rsid w:val="00F23632"/>
    <w:rPr>
      <w:rFonts w:ascii="Garamond" w:hAnsi="Garamond" w:cstheme="minorBidi"/>
      <w:sz w:val="24"/>
    </w:rPr>
  </w:style>
  <w:style w:type="paragraph" w:styleId="BalloonText">
    <w:name w:val="Balloon Text"/>
    <w:basedOn w:val="Normal"/>
    <w:link w:val="BalloonTextChar"/>
    <w:uiPriority w:val="99"/>
    <w:semiHidden/>
    <w:unhideWhenUsed/>
    <w:rsid w:val="00F2363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363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0C0"/>
    <w:pPr>
      <w:spacing w:after="200" w:line="276" w:lineRule="auto"/>
    </w:pPr>
    <w:rPr>
      <w:rFonts w:ascii="Garamond" w:hAnsi="Garamond"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50C0"/>
    <w:rPr>
      <w:rFonts w:ascii="Garamond" w:hAnsi="Garamond" w:cstheme="minorBidi"/>
      <w:sz w:val="28"/>
      <w:szCs w:val="28"/>
    </w:rPr>
  </w:style>
  <w:style w:type="table" w:styleId="TableGrid">
    <w:name w:val="Table Grid"/>
    <w:basedOn w:val="TableNormal"/>
    <w:uiPriority w:val="59"/>
    <w:rsid w:val="006650C0"/>
    <w:rPr>
      <w:rFonts w:ascii="Garamond" w:hAnsi="Garamond" w:cstheme="minorBid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23632"/>
    <w:pPr>
      <w:tabs>
        <w:tab w:val="center" w:pos="4320"/>
        <w:tab w:val="right" w:pos="8640"/>
      </w:tabs>
      <w:spacing w:after="0" w:line="240" w:lineRule="auto"/>
    </w:pPr>
  </w:style>
  <w:style w:type="character" w:customStyle="1" w:styleId="HeaderChar">
    <w:name w:val="Header Char"/>
    <w:basedOn w:val="DefaultParagraphFont"/>
    <w:link w:val="Header"/>
    <w:uiPriority w:val="99"/>
    <w:rsid w:val="00F23632"/>
    <w:rPr>
      <w:rFonts w:ascii="Garamond" w:hAnsi="Garamond" w:cstheme="minorBidi"/>
      <w:sz w:val="24"/>
    </w:rPr>
  </w:style>
  <w:style w:type="paragraph" w:styleId="Footer">
    <w:name w:val="footer"/>
    <w:basedOn w:val="Normal"/>
    <w:link w:val="FooterChar"/>
    <w:uiPriority w:val="99"/>
    <w:unhideWhenUsed/>
    <w:rsid w:val="00F23632"/>
    <w:pPr>
      <w:tabs>
        <w:tab w:val="center" w:pos="4320"/>
        <w:tab w:val="right" w:pos="8640"/>
      </w:tabs>
      <w:spacing w:after="0" w:line="240" w:lineRule="auto"/>
    </w:pPr>
  </w:style>
  <w:style w:type="character" w:customStyle="1" w:styleId="FooterChar">
    <w:name w:val="Footer Char"/>
    <w:basedOn w:val="DefaultParagraphFont"/>
    <w:link w:val="Footer"/>
    <w:uiPriority w:val="99"/>
    <w:rsid w:val="00F23632"/>
    <w:rPr>
      <w:rFonts w:ascii="Garamond" w:hAnsi="Garamond" w:cstheme="minorBidi"/>
      <w:sz w:val="24"/>
    </w:rPr>
  </w:style>
  <w:style w:type="paragraph" w:styleId="BalloonText">
    <w:name w:val="Balloon Text"/>
    <w:basedOn w:val="Normal"/>
    <w:link w:val="BalloonTextChar"/>
    <w:uiPriority w:val="99"/>
    <w:semiHidden/>
    <w:unhideWhenUsed/>
    <w:rsid w:val="00F2363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363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241</Words>
  <Characters>1380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dc:creator>
  <cp:lastModifiedBy>Kevin Cates</cp:lastModifiedBy>
  <cp:revision>3</cp:revision>
  <dcterms:created xsi:type="dcterms:W3CDTF">2013-10-16T16:31:00Z</dcterms:created>
  <dcterms:modified xsi:type="dcterms:W3CDTF">2013-10-25T20:31:00Z</dcterms:modified>
</cp:coreProperties>
</file>